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B06A65" w:rsidRDefault="008F619F" w:rsidP="00785B6F">
      <w:pPr>
        <w:suppressAutoHyphens/>
        <w:ind w:left="142" w:right="184"/>
        <w:rPr>
          <w:rFonts w:ascii="Arial" w:hAnsi="Arial" w:cs="Arial"/>
          <w:noProof/>
          <w:sz w:val="22"/>
          <w:szCs w:val="22"/>
          <w:vertAlign w:val="baseline"/>
          <w:lang w:val="sr-Cyrl-RS" w:eastAsia="zh-CN"/>
        </w:rPr>
      </w:pPr>
      <w:bookmarkStart w:id="0" w:name="_GoBack"/>
      <w:bookmarkEnd w:id="0"/>
      <w:r>
        <w:rPr>
          <w:rFonts w:ascii="Arial" w:hAnsi="Arial" w:cs="Arial"/>
          <w:noProof/>
          <w:sz w:val="22"/>
          <w:szCs w:val="22"/>
          <w:vertAlign w:val="baseline"/>
          <w:lang w:val="sr-Cyrl-RS" w:eastAsia="zh-CN"/>
        </w:rPr>
        <w:t xml:space="preserve">Број: </w:t>
      </w:r>
      <w:r w:rsidR="00965D07">
        <w:rPr>
          <w:rFonts w:ascii="Arial" w:hAnsi="Arial" w:cs="Arial"/>
          <w:noProof/>
          <w:sz w:val="22"/>
          <w:szCs w:val="22"/>
          <w:vertAlign w:val="baseline"/>
          <w:lang w:val="sr-Cyrl-RS" w:eastAsia="zh-CN"/>
        </w:rPr>
        <w:t>1207/2017</w:t>
      </w:r>
    </w:p>
    <w:p w:rsidR="00785B6F" w:rsidRPr="008F619F"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 xml:space="preserve">Датум: </w:t>
      </w:r>
      <w:r w:rsidR="00965D07">
        <w:rPr>
          <w:rFonts w:ascii="Arial" w:hAnsi="Arial" w:cs="Arial"/>
          <w:noProof/>
          <w:sz w:val="22"/>
          <w:szCs w:val="22"/>
          <w:vertAlign w:val="baseline"/>
          <w:lang w:val="sr-Cyrl-RS" w:eastAsia="zh-CN"/>
        </w:rPr>
        <w:t>18.05.2017.год.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8F619F"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8F619F">
        <w:rPr>
          <w:rFonts w:ascii="Arial" w:hAnsi="Arial" w:cs="Arial"/>
          <w:noProof/>
          <w:sz w:val="28"/>
          <w:szCs w:val="28"/>
          <w:vertAlign w:val="baseline"/>
          <w:lang w:val="sr-Cyrl-CS" w:eastAsia="zh-CN"/>
        </w:rPr>
        <w:t xml:space="preserve"> 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r w:rsidR="008F619F">
        <w:rPr>
          <w:rFonts w:ascii="Arial" w:hAnsi="Arial" w:cs="Arial"/>
          <w:b/>
          <w:noProof/>
          <w:sz w:val="40"/>
          <w:szCs w:val="40"/>
          <w:vertAlign w:val="baseline"/>
          <w:lang w:val="sr-Cyrl-RS" w:eastAsia="zh-CN"/>
        </w:rPr>
        <w:t>- ГОРИВА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8F619F">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8F619F">
        <w:rPr>
          <w:rFonts w:ascii="Arial" w:hAnsi="Arial" w:cs="Arial"/>
          <w:noProof/>
          <w:sz w:val="28"/>
          <w:szCs w:val="28"/>
          <w:vertAlign w:val="baseline"/>
          <w:lang w:val="sr-Cyrl-CS" w:eastAsia="zh-CN"/>
        </w:rPr>
        <w:t>6</w:t>
      </w:r>
      <w:r w:rsidR="00EC76F3">
        <w:rPr>
          <w:rFonts w:ascii="Arial" w:hAnsi="Arial" w:cs="Arial"/>
          <w:noProof/>
          <w:sz w:val="28"/>
          <w:szCs w:val="28"/>
          <w:vertAlign w:val="baseline"/>
          <w:lang w:val="sr-Cyrl-RS" w:eastAsia="zh-CN"/>
        </w:rPr>
        <w:t>/201</w:t>
      </w:r>
      <w:r w:rsidR="00B06A65">
        <w:rPr>
          <w:rFonts w:ascii="Arial" w:hAnsi="Arial" w:cs="Arial"/>
          <w:noProof/>
          <w:sz w:val="28"/>
          <w:szCs w:val="28"/>
          <w:vertAlign w:val="baseline"/>
          <w:lang w:val="sr-Cyrl-RS" w:eastAsia="zh-CN"/>
        </w:rPr>
        <w:t>7</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w:t>
      </w:r>
      <w:r w:rsidR="008F619F">
        <w:rPr>
          <w:rFonts w:ascii="Arial" w:hAnsi="Arial" w:cs="Arial"/>
          <w:noProof/>
          <w:sz w:val="22"/>
          <w:szCs w:val="22"/>
          <w:vertAlign w:val="baseline"/>
          <w:lang w:val="ru-RU" w:eastAsia="zh-CN"/>
        </w:rPr>
        <w:t>Мионици</w:t>
      </w:r>
      <w:r w:rsidRPr="00F31281">
        <w:rPr>
          <w:rFonts w:ascii="Arial" w:hAnsi="Arial" w:cs="Arial"/>
          <w:noProof/>
          <w:sz w:val="22"/>
          <w:szCs w:val="22"/>
          <w:vertAlign w:val="baseline"/>
          <w:lang w:val="ru-RU" w:eastAsia="zh-CN"/>
        </w:rPr>
        <w:t xml:space="preserve">, </w:t>
      </w:r>
      <w:r w:rsidR="008F619F">
        <w:rPr>
          <w:rFonts w:ascii="Arial" w:hAnsi="Arial" w:cs="Arial"/>
          <w:noProof/>
          <w:sz w:val="22"/>
          <w:szCs w:val="22"/>
          <w:vertAlign w:val="baseline"/>
          <w:lang w:val="sr-Cyrl-RS" w:eastAsia="zh-CN"/>
        </w:rPr>
        <w:t>мај</w:t>
      </w:r>
      <w:r w:rsidR="003533DB">
        <w:rPr>
          <w:rFonts w:ascii="Arial" w:hAnsi="Arial" w:cs="Arial"/>
          <w:noProof/>
          <w:sz w:val="22"/>
          <w:szCs w:val="22"/>
          <w:vertAlign w:val="baseline"/>
          <w:lang w:val="sr-Cyrl-RS" w:eastAsia="zh-CN"/>
        </w:rPr>
        <w:t xml:space="preserve"> </w:t>
      </w:r>
      <w:r w:rsidRPr="00F31281">
        <w:rPr>
          <w:rFonts w:ascii="Arial" w:hAnsi="Arial" w:cs="Arial"/>
          <w:noProof/>
          <w:sz w:val="22"/>
          <w:szCs w:val="22"/>
          <w:vertAlign w:val="baseline"/>
          <w:lang w:val="ru-RU" w:eastAsia="zh-CN"/>
        </w:rPr>
        <w:t>201</w:t>
      </w:r>
      <w:r w:rsidR="00B06A65">
        <w:rPr>
          <w:rFonts w:ascii="Arial" w:hAnsi="Arial" w:cs="Arial"/>
          <w:noProof/>
          <w:sz w:val="22"/>
          <w:szCs w:val="22"/>
          <w:vertAlign w:val="baseline"/>
          <w:lang w:val="ru-RU" w:eastAsia="zh-CN"/>
        </w:rPr>
        <w:t>7</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8F619F">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19</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0</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1</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2</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4</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DE35B5">
              <w:rPr>
                <w:rFonts w:ascii="Arial" w:hAnsi="Arial" w:cs="Arial"/>
                <w:sz w:val="22"/>
                <w:szCs w:val="22"/>
                <w:vertAlign w:val="baseline"/>
                <w:lang w:val="sr-Latn-RS" w:eastAsia="sr-Latn-CS"/>
              </w:rPr>
              <w:t>5</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6</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27</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29</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Cyrl-RS" w:eastAsia="sr-Latn-CS"/>
              </w:rPr>
              <w:t>3</w:t>
            </w:r>
            <w:r w:rsidR="00DE35B5">
              <w:rPr>
                <w:rFonts w:ascii="Arial" w:hAnsi="Arial" w:cs="Arial"/>
                <w:bCs/>
                <w:iCs/>
                <w:noProof/>
                <w:sz w:val="22"/>
                <w:szCs w:val="22"/>
                <w:vertAlign w:val="baseline"/>
                <w:lang w:val="sr-Latn-RS" w:eastAsia="sr-Latn-CS"/>
              </w:rPr>
              <w:t>0</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8F619F">
              <w:rPr>
                <w:rFonts w:ascii="Arial" w:hAnsi="Arial" w:cs="Arial"/>
                <w:noProof/>
                <w:sz w:val="22"/>
                <w:szCs w:val="22"/>
                <w:vertAlign w:val="baseline"/>
                <w:lang w:val="ru-RU"/>
              </w:rPr>
              <w:t xml:space="preserve"> Кнеза Грбовића 307, 14242 Мионица</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8F619F" w:rsidRDefault="008F619F"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B93E21"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r w:rsidR="008F619F">
                <w:rPr>
                  <w:rStyle w:val="Hyperlink"/>
                  <w:rFonts w:ascii="Arial" w:hAnsi="Arial" w:cs="Arial"/>
                  <w:noProof/>
                  <w:color w:val="auto"/>
                  <w:sz w:val="22"/>
                  <w:szCs w:val="22"/>
                  <w:vertAlign w:val="baseline"/>
                  <w:lang w:val="sr-Latn-RS"/>
                </w:rPr>
                <w:t>mionica</w:t>
              </w:r>
              <w:hyperlink r:id="rId10" w:history="1">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456E98"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w:t>
      </w:r>
      <w:r w:rsidR="008F619F">
        <w:rPr>
          <w:rFonts w:ascii="Arial" w:hAnsi="Arial" w:cs="Arial"/>
          <w:noProof/>
          <w:sz w:val="22"/>
          <w:szCs w:val="22"/>
          <w:vertAlign w:val="baseline"/>
          <w:lang w:val="ru-RU"/>
        </w:rPr>
        <w:t>на набавка добара спроводи се у</w:t>
      </w:r>
      <w:r w:rsidRPr="00F31281">
        <w:rPr>
          <w:rFonts w:ascii="Arial" w:hAnsi="Arial" w:cs="Arial"/>
          <w:noProof/>
          <w:sz w:val="22"/>
          <w:szCs w:val="22"/>
          <w:vertAlign w:val="baseline"/>
          <w:lang w:val="ru-RU"/>
        </w:rPr>
        <w:t xml:space="preserve"> поступку</w:t>
      </w:r>
      <w:r w:rsidR="008F619F">
        <w:rPr>
          <w:rFonts w:ascii="Arial" w:hAnsi="Arial" w:cs="Arial"/>
          <w:noProof/>
          <w:sz w:val="22"/>
          <w:szCs w:val="22"/>
          <w:vertAlign w:val="baseline"/>
          <w:lang w:val="ru-RU"/>
        </w:rPr>
        <w:t xml:space="preserve"> јавне набавке мале вредности </w:t>
      </w:r>
      <w:r w:rsidRPr="00F31281">
        <w:rPr>
          <w:rFonts w:ascii="Arial" w:hAnsi="Arial" w:cs="Arial"/>
          <w:noProof/>
          <w:sz w:val="22"/>
          <w:szCs w:val="22"/>
          <w:vertAlign w:val="baseline"/>
          <w:lang w:val="ru-RU"/>
        </w:rPr>
        <w:t xml:space="preserve">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456E98">
        <w:rPr>
          <w:rFonts w:ascii="Arial" w:hAnsi="Arial" w:cs="Arial"/>
          <w:noProof/>
          <w:sz w:val="22"/>
          <w:szCs w:val="22"/>
          <w:vertAlign w:val="baseline"/>
          <w:lang w:val="sr-Latn-RS"/>
        </w:rPr>
        <w:t xml:space="preserve">1204/2017 </w:t>
      </w:r>
      <w:r w:rsidRPr="00456E98">
        <w:rPr>
          <w:rFonts w:ascii="Arial" w:hAnsi="Arial" w:cs="Arial"/>
          <w:noProof/>
          <w:sz w:val="22"/>
          <w:szCs w:val="22"/>
          <w:shd w:val="clear" w:color="auto" w:fill="FFFFFF" w:themeFill="background1"/>
          <w:vertAlign w:val="baseline"/>
          <w:lang w:val="sr-Cyrl-RS"/>
        </w:rPr>
        <w:t xml:space="preserve">од </w:t>
      </w:r>
      <w:r w:rsidR="00F9148B">
        <w:rPr>
          <w:rFonts w:ascii="Arial" w:hAnsi="Arial" w:cs="Arial"/>
          <w:noProof/>
          <w:sz w:val="22"/>
          <w:szCs w:val="22"/>
          <w:shd w:val="clear" w:color="auto" w:fill="FFFFFF" w:themeFill="background1"/>
          <w:vertAlign w:val="baseline"/>
          <w:lang w:val="sr-Latn-RS"/>
        </w:rPr>
        <w:t>18.05</w:t>
      </w:r>
      <w:r w:rsidR="000B2EDE" w:rsidRPr="00456E98">
        <w:rPr>
          <w:rFonts w:ascii="Arial" w:hAnsi="Arial" w:cs="Arial"/>
          <w:noProof/>
          <w:sz w:val="22"/>
          <w:szCs w:val="22"/>
          <w:shd w:val="clear" w:color="auto" w:fill="FFFFFF" w:themeFill="background1"/>
          <w:vertAlign w:val="baseline"/>
          <w:lang w:val="sr-Latn-RS"/>
        </w:rPr>
        <w:t>.201</w:t>
      </w:r>
      <w:r w:rsidR="00B06A65" w:rsidRPr="00456E98">
        <w:rPr>
          <w:rFonts w:ascii="Arial" w:hAnsi="Arial" w:cs="Arial"/>
          <w:noProof/>
          <w:sz w:val="22"/>
          <w:szCs w:val="22"/>
          <w:shd w:val="clear" w:color="auto" w:fill="FFFFFF" w:themeFill="background1"/>
          <w:vertAlign w:val="baseline"/>
          <w:lang w:val="sr-Cyrl-RS"/>
        </w:rPr>
        <w:t>7</w:t>
      </w:r>
      <w:r w:rsidRPr="00456E98">
        <w:rPr>
          <w:rFonts w:ascii="Arial" w:hAnsi="Arial" w:cs="Arial"/>
          <w:noProof/>
          <w:sz w:val="22"/>
          <w:szCs w:val="22"/>
          <w:vertAlign w:val="baseline"/>
          <w:lang w:val="ru-RU"/>
        </w:rPr>
        <w:t>. године.</w:t>
      </w:r>
    </w:p>
    <w:p w:rsidR="003533DB" w:rsidRPr="008F619F" w:rsidRDefault="003533DB" w:rsidP="003533DB">
      <w:pPr>
        <w:autoSpaceDE w:val="0"/>
        <w:autoSpaceDN w:val="0"/>
        <w:adjustRightInd w:val="0"/>
        <w:jc w:val="both"/>
        <w:rPr>
          <w:rFonts w:ascii="Arial" w:hAnsi="Arial" w:cs="Arial"/>
          <w:noProof/>
          <w:color w:val="FF0000"/>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sidR="00BA2AFE">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8F619F" w:rsidRDefault="008F619F" w:rsidP="008F619F">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Бензин</w:t>
      </w:r>
      <w:r>
        <w:rPr>
          <w:rFonts w:ascii="Arial" w:hAnsi="Arial" w:cs="Arial"/>
          <w:sz w:val="22"/>
          <w:szCs w:val="22"/>
          <w:vertAlign w:val="baseline"/>
          <w:lang w:val="sr-Cyrl-RS"/>
        </w:rPr>
        <w:t xml:space="preserve"> </w:t>
      </w:r>
      <w:r w:rsidRPr="00CD46E7">
        <w:rPr>
          <w:rFonts w:ascii="Arial" w:hAnsi="Arial" w:cs="Arial"/>
          <w:sz w:val="22"/>
          <w:szCs w:val="22"/>
          <w:vertAlign w:val="baseline"/>
          <w:lang w:val="sr-Cyrl-RS"/>
        </w:rPr>
        <w:t xml:space="preserve"> </w:t>
      </w:r>
    </w:p>
    <w:p w:rsidR="008F619F"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Дизел гориво</w:t>
      </w:r>
    </w:p>
    <w:p w:rsidR="008F619F" w:rsidRPr="003533DB"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3 -  ТНГ </w:t>
      </w:r>
    </w:p>
    <w:p w:rsidR="008F619F" w:rsidRPr="00F31281" w:rsidRDefault="008F619F" w:rsidP="008F619F">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09100000</w:t>
      </w:r>
      <w:r w:rsidRPr="00F31281">
        <w:rPr>
          <w:rFonts w:ascii="Arial" w:hAnsi="Arial" w:cs="Arial"/>
          <w:sz w:val="22"/>
          <w:szCs w:val="22"/>
          <w:lang w:val="sr-Cyrl-CS"/>
        </w:rPr>
        <w:t xml:space="preserve"> – </w:t>
      </w:r>
      <w:r>
        <w:rPr>
          <w:rFonts w:ascii="Arial" w:hAnsi="Arial" w:cs="Arial"/>
          <w:sz w:val="22"/>
          <w:szCs w:val="22"/>
          <w:lang w:val="sr-Cyrl-CS"/>
        </w:rPr>
        <w:t>Горива</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8F619F" w:rsidRPr="00F31281" w:rsidRDefault="008F619F" w:rsidP="003533DB">
      <w:pPr>
        <w:autoSpaceDE w:val="0"/>
        <w:autoSpaceDN w:val="0"/>
        <w:adjustRightInd w:val="0"/>
        <w:ind w:left="567"/>
        <w:jc w:val="both"/>
        <w:rPr>
          <w:rFonts w:ascii="Arial" w:hAnsi="Arial" w:cs="Arial"/>
          <w:b/>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xml:space="preserve"> 14</w:t>
      </w:r>
      <w:r>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w:t>
      </w:r>
      <w:r w:rsidR="00E42F17">
        <w:rPr>
          <w:rFonts w:ascii="Arial" w:hAnsi="Arial" w:cs="Arial"/>
          <w:sz w:val="22"/>
          <w:szCs w:val="22"/>
          <w:vertAlign w:val="baseline"/>
          <w:lang w:val="ru-RU"/>
        </w:rPr>
        <w:t>4</w:t>
      </w:r>
      <w:r w:rsidRPr="00F31281">
        <w:rPr>
          <w:rFonts w:ascii="Arial" w:hAnsi="Arial" w:cs="Arial"/>
          <w:sz w:val="22"/>
          <w:szCs w:val="22"/>
          <w:vertAlign w:val="baseline"/>
          <w:lang w:val="ru-RU"/>
        </w:rPr>
        <w:t>,00 часова, уз овлашћење за преузимање конкурсне документације.</w:t>
      </w:r>
    </w:p>
    <w:p w:rsidR="008F619F" w:rsidRPr="00F31281" w:rsidRDefault="00456E98"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w:t>
      </w:r>
      <w:r>
        <w:rPr>
          <w:rFonts w:ascii="Arial" w:hAnsi="Arial" w:cs="Arial"/>
          <w:sz w:val="22"/>
          <w:szCs w:val="22"/>
          <w:vertAlign w:val="baseline"/>
          <w:lang w:val="sr-Cyrl-RS"/>
        </w:rPr>
        <w:t>н</w:t>
      </w:r>
      <w:r w:rsidR="008F619F" w:rsidRPr="00F31281">
        <w:rPr>
          <w:rFonts w:ascii="Arial" w:hAnsi="Arial" w:cs="Arial"/>
          <w:sz w:val="22"/>
          <w:szCs w:val="22"/>
          <w:vertAlign w:val="baseline"/>
          <w:lang w:val="ru-RU"/>
        </w:rPr>
        <w:t>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страна</w:t>
      </w:r>
      <w:r w:rsidR="009C698C">
        <w:rPr>
          <w:rFonts w:ascii="Arial" w:hAnsi="Arial" w:cs="Arial"/>
          <w:noProof/>
          <w:sz w:val="22"/>
          <w:szCs w:val="22"/>
          <w:vertAlign w:val="baseline"/>
          <w:lang w:val="sr-Latn-RS"/>
        </w:rPr>
        <w:t xml:space="preserve"> </w:t>
      </w:r>
      <w:r w:rsidR="002945C1">
        <w:rPr>
          <w:rFonts w:ascii="Arial" w:hAnsi="Arial" w:cs="Arial"/>
          <w:noProof/>
          <w:sz w:val="22"/>
          <w:szCs w:val="22"/>
          <w:vertAlign w:val="baseline"/>
          <w:lang w:val="sr-Cyrl-RS"/>
        </w:rPr>
        <w:t>29</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9C698C" w:rsidRPr="009C698C">
        <w:rPr>
          <w:rFonts w:ascii="Arial" w:hAnsi="Arial" w:cs="Arial"/>
          <w:b/>
          <w:sz w:val="22"/>
          <w:szCs w:val="22"/>
          <w:vertAlign w:val="baseline"/>
          <w:lang w:val="sr-Latn-RS"/>
        </w:rPr>
        <w:t>30</w:t>
      </w:r>
      <w:r w:rsidR="00B06A65" w:rsidRPr="009C698C">
        <w:rPr>
          <w:rFonts w:ascii="Arial" w:hAnsi="Arial" w:cs="Arial"/>
          <w:b/>
          <w:sz w:val="22"/>
          <w:szCs w:val="22"/>
          <w:vertAlign w:val="baseline"/>
          <w:lang w:val="sr-Cyrl-RS"/>
        </w:rPr>
        <w:t>.05</w:t>
      </w:r>
      <w:r w:rsidR="005A3CB8" w:rsidRPr="009C698C">
        <w:rPr>
          <w:rFonts w:ascii="Arial" w:hAnsi="Arial" w:cs="Arial"/>
          <w:b/>
          <w:sz w:val="22"/>
          <w:szCs w:val="22"/>
          <w:vertAlign w:val="baseline"/>
          <w:lang w:val="sr-Latn-RS"/>
        </w:rPr>
        <w:t>.</w:t>
      </w:r>
      <w:r w:rsidR="00B06A65" w:rsidRPr="009C698C">
        <w:rPr>
          <w:rFonts w:ascii="Arial" w:hAnsi="Arial" w:cs="Arial"/>
          <w:b/>
          <w:sz w:val="22"/>
          <w:szCs w:val="22"/>
          <w:vertAlign w:val="baseline"/>
          <w:lang w:val="sr-Cyrl-RS"/>
        </w:rPr>
        <w:t>2017</w:t>
      </w:r>
      <w:r w:rsidR="005A3CB8" w:rsidRPr="009C698C">
        <w:rPr>
          <w:rFonts w:ascii="Arial" w:hAnsi="Arial" w:cs="Arial"/>
          <w:b/>
          <w:sz w:val="22"/>
          <w:szCs w:val="22"/>
          <w:vertAlign w:val="baseline"/>
          <w:lang w:val="sr-Latn-RS"/>
        </w:rPr>
        <w:t>.</w:t>
      </w:r>
      <w:r w:rsidRPr="009C698C">
        <w:rPr>
          <w:rFonts w:ascii="Arial" w:hAnsi="Arial" w:cs="Arial"/>
          <w:sz w:val="22"/>
          <w:szCs w:val="22"/>
          <w:vertAlign w:val="baseline"/>
          <w:lang w:val="sr-Cyrl-CS"/>
        </w:rPr>
        <w:t xml:space="preserve"> до </w:t>
      </w:r>
      <w:r w:rsidR="00EC76F3" w:rsidRPr="009C698C">
        <w:rPr>
          <w:rFonts w:ascii="Arial" w:hAnsi="Arial" w:cs="Arial"/>
          <w:b/>
          <w:sz w:val="22"/>
          <w:szCs w:val="22"/>
          <w:vertAlign w:val="baseline"/>
          <w:lang w:val="sr-Cyrl-RS"/>
        </w:rPr>
        <w:t>10</w:t>
      </w:r>
      <w:r w:rsidRPr="009C698C">
        <w:rPr>
          <w:rFonts w:ascii="Arial" w:hAnsi="Arial" w:cs="Arial"/>
          <w:b/>
          <w:sz w:val="22"/>
          <w:szCs w:val="22"/>
          <w:vertAlign w:val="baseline"/>
          <w:lang w:val="sr-Cyrl-CS"/>
        </w:rPr>
        <w:t>,</w:t>
      </w:r>
      <w:r w:rsidR="00EC76F3" w:rsidRPr="009C698C">
        <w:rPr>
          <w:rFonts w:ascii="Arial" w:hAnsi="Arial" w:cs="Arial"/>
          <w:b/>
          <w:sz w:val="22"/>
          <w:szCs w:val="22"/>
          <w:vertAlign w:val="baseline"/>
          <w:lang w:val="sr-Cyrl-RS"/>
        </w:rPr>
        <w:t>0</w:t>
      </w:r>
      <w:r w:rsidRPr="009C698C">
        <w:rPr>
          <w:rFonts w:ascii="Arial" w:hAnsi="Arial" w:cs="Arial"/>
          <w:b/>
          <w:sz w:val="22"/>
          <w:szCs w:val="22"/>
          <w:vertAlign w:val="baseline"/>
          <w:lang w:val="sr-Cyrl-CS"/>
        </w:rPr>
        <w:t>0</w:t>
      </w:r>
      <w:r w:rsidRPr="009C698C">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часова</w:t>
      </w:r>
      <w:r w:rsidRPr="00C40D30">
        <w:rPr>
          <w:rFonts w:ascii="Arial" w:hAnsi="Arial" w:cs="Arial"/>
          <w:b/>
          <w:sz w:val="22"/>
          <w:szCs w:val="22"/>
          <w:vertAlign w:val="baseline"/>
          <w:lang w:val="sr-Cyrl-RS"/>
        </w:rPr>
        <w:t>.</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lastRenderedPageBreak/>
        <w:t xml:space="preserve">Понуда се сматра благовременом уколико је примљена у </w:t>
      </w:r>
      <w:r>
        <w:rPr>
          <w:rFonts w:ascii="Arial" w:hAnsi="Arial" w:cs="Arial"/>
          <w:noProof/>
          <w:sz w:val="22"/>
          <w:szCs w:val="22"/>
          <w:vertAlign w:val="baseline"/>
          <w:lang w:val="ru-RU"/>
        </w:rPr>
        <w:t>рачуноводствену службу</w:t>
      </w:r>
      <w:r w:rsidRPr="00F31281">
        <w:rPr>
          <w:rFonts w:ascii="Arial" w:hAnsi="Arial" w:cs="Arial"/>
          <w:noProof/>
          <w:sz w:val="22"/>
          <w:szCs w:val="22"/>
          <w:vertAlign w:val="baseline"/>
          <w:lang w:val="ru-RU"/>
        </w:rPr>
        <w:t xml:space="preserve"> наручиоца </w:t>
      </w:r>
      <w:r>
        <w:rPr>
          <w:rFonts w:ascii="Arial" w:hAnsi="Arial" w:cs="Arial"/>
          <w:sz w:val="22"/>
          <w:szCs w:val="22"/>
          <w:vertAlign w:val="baseline"/>
          <w:lang w:val="sr-Cyrl-RS"/>
        </w:rPr>
        <w:t xml:space="preserve">најкасније </w:t>
      </w:r>
      <w:r w:rsidR="009C698C" w:rsidRPr="009C698C">
        <w:rPr>
          <w:rFonts w:ascii="Arial" w:hAnsi="Arial" w:cs="Arial"/>
          <w:b/>
          <w:sz w:val="22"/>
          <w:szCs w:val="22"/>
          <w:vertAlign w:val="baseline"/>
          <w:lang w:val="sr-Latn-RS"/>
        </w:rPr>
        <w:t>30</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9C698C" w:rsidRPr="009C698C">
        <w:rPr>
          <w:rFonts w:ascii="Arial" w:hAnsi="Arial" w:cs="Arial"/>
          <w:b/>
          <w:sz w:val="22"/>
          <w:szCs w:val="22"/>
          <w:vertAlign w:val="baseline"/>
          <w:lang w:val="sr-Cyrl-RS"/>
        </w:rPr>
        <w:t>2017</w:t>
      </w:r>
      <w:r w:rsidR="009C698C" w:rsidRPr="009C698C">
        <w:rPr>
          <w:rFonts w:ascii="Arial" w:hAnsi="Arial" w:cs="Arial"/>
          <w:b/>
          <w:sz w:val="22"/>
          <w:szCs w:val="22"/>
          <w:vertAlign w:val="baseline"/>
          <w:lang w:val="sr-Latn-RS"/>
        </w:rPr>
        <w:t>.</w:t>
      </w:r>
      <w:r w:rsidR="009C698C" w:rsidRPr="009C698C">
        <w:rPr>
          <w:rFonts w:ascii="Arial" w:hAnsi="Arial" w:cs="Arial"/>
          <w:sz w:val="22"/>
          <w:szCs w:val="22"/>
          <w:vertAlign w:val="baseline"/>
          <w:lang w:val="sr-Cyrl-CS"/>
        </w:rPr>
        <w:t xml:space="preserve"> до </w:t>
      </w:r>
      <w:r w:rsidR="009C698C" w:rsidRPr="009C698C">
        <w:rPr>
          <w:rFonts w:ascii="Arial" w:hAnsi="Arial" w:cs="Arial"/>
          <w:b/>
          <w:sz w:val="22"/>
          <w:szCs w:val="22"/>
          <w:vertAlign w:val="baseline"/>
          <w:lang w:val="sr-Cyrl-RS"/>
        </w:rPr>
        <w:t>10</w:t>
      </w:r>
      <w:r w:rsidR="009C698C" w:rsidRPr="009C698C">
        <w:rPr>
          <w:rFonts w:ascii="Arial" w:hAnsi="Arial" w:cs="Arial"/>
          <w:b/>
          <w:sz w:val="22"/>
          <w:szCs w:val="22"/>
          <w:vertAlign w:val="baseline"/>
          <w:lang w:val="sr-Cyrl-CS"/>
        </w:rPr>
        <w:t>,</w:t>
      </w:r>
      <w:r w:rsidR="009C698C" w:rsidRPr="009C698C">
        <w:rPr>
          <w:rFonts w:ascii="Arial" w:hAnsi="Arial" w:cs="Arial"/>
          <w:b/>
          <w:sz w:val="22"/>
          <w:szCs w:val="22"/>
          <w:vertAlign w:val="baseline"/>
          <w:lang w:val="sr-Cyrl-RS"/>
        </w:rPr>
        <w:t>0</w:t>
      </w:r>
      <w:r w:rsidR="009C698C" w:rsidRPr="009C698C">
        <w:rPr>
          <w:rFonts w:ascii="Arial" w:hAnsi="Arial" w:cs="Arial"/>
          <w:b/>
          <w:sz w:val="22"/>
          <w:szCs w:val="22"/>
          <w:vertAlign w:val="baseline"/>
          <w:lang w:val="sr-Cyrl-CS"/>
        </w:rPr>
        <w:t>0</w:t>
      </w:r>
      <w:r w:rsidR="009C698C" w:rsidRPr="009C698C">
        <w:rPr>
          <w:rFonts w:ascii="Arial" w:hAnsi="Arial" w:cs="Arial"/>
          <w:sz w:val="22"/>
          <w:szCs w:val="22"/>
          <w:vertAlign w:val="baseline"/>
          <w:lang w:val="sr-Cyrl-CS"/>
        </w:rPr>
        <w:t xml:space="preserve"> </w:t>
      </w:r>
      <w:r w:rsidRPr="00F31281">
        <w:rPr>
          <w:rFonts w:ascii="Arial" w:hAnsi="Arial" w:cs="Arial"/>
          <w:noProof/>
          <w:sz w:val="22"/>
          <w:szCs w:val="22"/>
          <w:vertAlign w:val="baseline"/>
          <w:lang w:val="ru-RU"/>
        </w:rPr>
        <w:t>часова, на адрес</w:t>
      </w:r>
      <w:r>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 xml:space="preserve">Дома здравља </w:t>
      </w:r>
      <w:r>
        <w:rPr>
          <w:rFonts w:ascii="Arial" w:hAnsi="Arial" w:cs="Arial"/>
          <w:noProof/>
          <w:sz w:val="22"/>
          <w:szCs w:val="22"/>
          <w:vertAlign w:val="baseline"/>
          <w:lang w:val="sr-Cyrl-CS"/>
        </w:rPr>
        <w:t>Мионица</w:t>
      </w:r>
      <w:r w:rsidRPr="00F31281">
        <w:rPr>
          <w:rFonts w:ascii="Arial" w:hAnsi="Arial" w:cs="Arial"/>
          <w:noProof/>
          <w:sz w:val="22"/>
          <w:szCs w:val="22"/>
          <w:vertAlign w:val="baseline"/>
          <w:lang w:val="sr-Cyrl-CS"/>
        </w:rPr>
        <w:t xml:space="preserve">, улица </w:t>
      </w:r>
      <w:r>
        <w:rPr>
          <w:rFonts w:ascii="Arial" w:hAnsi="Arial" w:cs="Arial"/>
          <w:noProof/>
          <w:sz w:val="22"/>
          <w:szCs w:val="22"/>
          <w:vertAlign w:val="baseline"/>
          <w:lang w:val="sr-Cyrl-CS"/>
        </w:rPr>
        <w:t>Кнеза Грбовића 307</w:t>
      </w:r>
      <w:r w:rsidRPr="00F31281">
        <w:rPr>
          <w:rFonts w:ascii="Arial" w:hAnsi="Arial" w:cs="Arial"/>
          <w:noProof/>
          <w:sz w:val="22"/>
          <w:szCs w:val="22"/>
          <w:vertAlign w:val="baseline"/>
          <w:lang w:val="sr-Cyrl-CS"/>
        </w:rPr>
        <w:t>, 14</w:t>
      </w:r>
      <w:r>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8F619F" w:rsidRDefault="008F619F" w:rsidP="008F619F">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-горива,</w:t>
      </w:r>
      <w:r w:rsidRPr="00F31281">
        <w:rPr>
          <w:rFonts w:ascii="Arial" w:hAnsi="Arial" w:cs="Arial"/>
          <w:b/>
          <w:noProof/>
          <w:sz w:val="22"/>
          <w:szCs w:val="22"/>
          <w:vertAlign w:val="baseline"/>
          <w:lang w:val="sr-Cyrl-CS"/>
        </w:rPr>
        <w:t xml:space="preserve"> ЈН</w:t>
      </w:r>
      <w:r>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C0476A" w:rsidRPr="00C0476A">
        <w:rPr>
          <w:rFonts w:ascii="Arial" w:hAnsi="Arial" w:cs="Arial"/>
          <w:b/>
          <w:noProof/>
          <w:sz w:val="22"/>
          <w:szCs w:val="22"/>
          <w:vertAlign w:val="baseline"/>
          <w:lang w:val="sr-Cyrl-CS"/>
        </w:rPr>
        <w:t>6</w:t>
      </w:r>
      <w:r w:rsidRPr="00C0476A">
        <w:rPr>
          <w:rFonts w:ascii="Arial" w:hAnsi="Arial" w:cs="Arial"/>
          <w:b/>
          <w:noProof/>
          <w:sz w:val="22"/>
          <w:szCs w:val="22"/>
          <w:vertAlign w:val="baseline"/>
          <w:lang w:val="sr-Cyrl-CS"/>
        </w:rPr>
        <w:t>/201</w:t>
      </w:r>
      <w:r w:rsidR="00C0476A" w:rsidRPr="00C0476A">
        <w:rPr>
          <w:rFonts w:ascii="Arial" w:hAnsi="Arial" w:cs="Arial"/>
          <w:b/>
          <w:noProof/>
          <w:sz w:val="22"/>
          <w:szCs w:val="22"/>
          <w:vertAlign w:val="baseline"/>
          <w:lang w:val="sr-Cyrl-CS"/>
        </w:rPr>
        <w:t>7</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3533DB" w:rsidRDefault="003533DB" w:rsidP="00C0476A">
      <w:pPr>
        <w:autoSpaceDE w:val="0"/>
        <w:autoSpaceDN w:val="0"/>
        <w:adjustRightInd w:val="0"/>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C0476A"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9C698C" w:rsidRPr="009C698C">
        <w:rPr>
          <w:rFonts w:ascii="Arial" w:hAnsi="Arial" w:cs="Arial"/>
          <w:b/>
          <w:sz w:val="22"/>
          <w:szCs w:val="22"/>
          <w:vertAlign w:val="baseline"/>
          <w:lang w:val="sr-Latn-RS"/>
        </w:rPr>
        <w:t>30</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9C698C" w:rsidRPr="009C698C">
        <w:rPr>
          <w:rFonts w:ascii="Arial" w:hAnsi="Arial" w:cs="Arial"/>
          <w:b/>
          <w:sz w:val="22"/>
          <w:szCs w:val="22"/>
          <w:vertAlign w:val="baseline"/>
          <w:lang w:val="sr-Cyrl-RS"/>
        </w:rPr>
        <w:t>2017</w:t>
      </w:r>
      <w:r w:rsidR="009C698C" w:rsidRPr="009C698C">
        <w:rPr>
          <w:rFonts w:ascii="Arial" w:hAnsi="Arial" w:cs="Arial"/>
          <w:b/>
          <w:sz w:val="22"/>
          <w:szCs w:val="22"/>
          <w:vertAlign w:val="baseline"/>
          <w:lang w:val="sr-Latn-RS"/>
        </w:rPr>
        <w:t>.</w:t>
      </w:r>
      <w:r w:rsidRPr="00EC76F3">
        <w:rPr>
          <w:rFonts w:ascii="Arial" w:hAnsi="Arial" w:cs="Arial"/>
          <w:sz w:val="22"/>
          <w:szCs w:val="22"/>
          <w:vertAlign w:val="baseline"/>
          <w:lang w:val="sr-Cyrl-CS"/>
        </w:rPr>
        <w:t xml:space="preserve">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Pr>
          <w:rFonts w:ascii="Arial" w:hAnsi="Arial" w:cs="Arial"/>
          <w:b/>
          <w:sz w:val="22"/>
          <w:szCs w:val="22"/>
          <w:vertAlign w:val="baseline"/>
          <w:lang w:val="sr-Cyrl-RS"/>
        </w:rPr>
        <w:t>0</w:t>
      </w:r>
      <w:r w:rsidRPr="00EC76F3">
        <w:rPr>
          <w:rFonts w:ascii="Arial" w:hAnsi="Arial" w:cs="Arial"/>
          <w:b/>
          <w:sz w:val="22"/>
          <w:szCs w:val="22"/>
          <w:vertAlign w:val="baseline"/>
          <w:lang w:val="sr-Latn-RS"/>
        </w:rPr>
        <w:t>,</w:t>
      </w:r>
      <w:r>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C0476A" w:rsidRPr="00EC76F3">
        <w:rPr>
          <w:rFonts w:ascii="Arial" w:hAnsi="Arial" w:cs="Arial"/>
          <w:noProof/>
          <w:sz w:val="22"/>
          <w:szCs w:val="22"/>
          <w:vertAlign w:val="baseline"/>
          <w:lang w:val="sr-Cyrl-CS"/>
        </w:rPr>
        <w:t xml:space="preserve">Дом здравља </w:t>
      </w:r>
      <w:r w:rsidR="00C0476A">
        <w:rPr>
          <w:rFonts w:ascii="Arial" w:hAnsi="Arial" w:cs="Arial"/>
          <w:noProof/>
          <w:sz w:val="22"/>
          <w:szCs w:val="22"/>
          <w:vertAlign w:val="baseline"/>
          <w:lang w:val="sr-Cyrl-CS"/>
        </w:rPr>
        <w:t>Мионица</w:t>
      </w:r>
      <w:r w:rsidR="00C0476A" w:rsidRPr="00EC76F3">
        <w:rPr>
          <w:rFonts w:ascii="Arial" w:hAnsi="Arial" w:cs="Arial"/>
          <w:noProof/>
          <w:sz w:val="22"/>
          <w:szCs w:val="22"/>
          <w:vertAlign w:val="baseline"/>
          <w:lang w:val="sr-Cyrl-CS"/>
        </w:rPr>
        <w:t>, улица</w:t>
      </w:r>
      <w:r w:rsidR="00C0476A">
        <w:rPr>
          <w:rFonts w:ascii="Arial" w:hAnsi="Arial" w:cs="Arial"/>
          <w:noProof/>
          <w:sz w:val="22"/>
          <w:szCs w:val="22"/>
          <w:vertAlign w:val="baseline"/>
          <w:lang w:val="sr-Cyrl-CS"/>
        </w:rPr>
        <w:t xml:space="preserve"> Кнеза Грбовића 307</w:t>
      </w:r>
      <w:r w:rsidR="00C0476A" w:rsidRPr="00EC76F3">
        <w:rPr>
          <w:rFonts w:ascii="Arial" w:hAnsi="Arial" w:cs="Arial"/>
          <w:noProof/>
          <w:sz w:val="22"/>
          <w:szCs w:val="22"/>
          <w:vertAlign w:val="baseline"/>
          <w:lang w:val="sr-Cyrl-CS"/>
        </w:rPr>
        <w:t>, 14</w:t>
      </w:r>
      <w:r w:rsidR="00C0476A">
        <w:rPr>
          <w:rFonts w:ascii="Arial" w:hAnsi="Arial" w:cs="Arial"/>
          <w:noProof/>
          <w:sz w:val="22"/>
          <w:szCs w:val="22"/>
          <w:vertAlign w:val="baseline"/>
          <w:lang w:val="sr-Cyrl-CS"/>
        </w:rPr>
        <w:t>242 Мионица</w:t>
      </w:r>
      <w:r w:rsidR="00C0476A" w:rsidRPr="00EC76F3">
        <w:rPr>
          <w:rFonts w:ascii="Arial" w:hAnsi="Arial" w:cs="Arial"/>
          <w:noProof/>
          <w:sz w:val="22"/>
          <w:szCs w:val="22"/>
          <w:vertAlign w:val="baseline"/>
          <w:lang w:val="sr-Cyrl-CS"/>
        </w:rPr>
        <w:t xml:space="preserve">, </w:t>
      </w:r>
      <w:r w:rsidR="00C0476A" w:rsidRPr="00EC76F3">
        <w:rPr>
          <w:rFonts w:ascii="Arial" w:hAnsi="Arial" w:cs="Arial"/>
          <w:noProof/>
          <w:sz w:val="22"/>
          <w:szCs w:val="22"/>
          <w:vertAlign w:val="baseline"/>
          <w:lang w:val="sr-Cyrl-RS"/>
        </w:rPr>
        <w:t>сала за састанке</w:t>
      </w:r>
      <w:r w:rsidR="00C0476A" w:rsidRPr="00EC76F3">
        <w:rPr>
          <w:rFonts w:ascii="Arial" w:hAnsi="Arial" w:cs="Arial"/>
          <w:noProof/>
          <w:sz w:val="22"/>
          <w:szCs w:val="22"/>
          <w:vertAlign w:val="baseline"/>
          <w:lang w:val="sr-Cyrl-CS"/>
        </w:rPr>
        <w:t>.</w:t>
      </w:r>
    </w:p>
    <w:p w:rsidR="00EC76F3" w:rsidRPr="00EC76F3"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9C698C">
        <w:rPr>
          <w:rFonts w:ascii="Arial" w:hAnsi="Arial" w:cs="Arial"/>
          <w:b/>
          <w:noProof/>
          <w:sz w:val="22"/>
          <w:szCs w:val="22"/>
          <w:vertAlign w:val="baseline"/>
          <w:lang w:val="ru-RU"/>
        </w:rPr>
        <w:t>пет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C0476A" w:rsidRPr="00F31281" w:rsidRDefault="00C0476A" w:rsidP="00C0476A">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xml:space="preserve">, моб. телефон </w:t>
      </w:r>
      <w:r>
        <w:rPr>
          <w:rFonts w:ascii="Arial" w:hAnsi="Arial" w:cs="Arial"/>
          <w:noProof/>
          <w:sz w:val="22"/>
          <w:szCs w:val="22"/>
          <w:vertAlign w:val="baseline"/>
          <w:lang w:val="ru-RU"/>
        </w:rPr>
        <w:t>0628816820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 xml:space="preserve">као и попуњени, потписани </w:t>
      </w:r>
      <w:r w:rsidR="00F9148B">
        <w:rPr>
          <w:rFonts w:ascii="Arial" w:hAnsi="Arial" w:cs="Arial"/>
          <w:sz w:val="22"/>
          <w:szCs w:val="22"/>
          <w:vertAlign w:val="baseline"/>
          <w:lang w:val="sr-Cyrl-CS"/>
        </w:rPr>
        <w:t>и оверени сви обрасци из конку</w:t>
      </w:r>
      <w:r w:rsidRPr="008919B9">
        <w:rPr>
          <w:rFonts w:ascii="Arial" w:hAnsi="Arial" w:cs="Arial"/>
          <w:sz w:val="22"/>
          <w:szCs w:val="22"/>
          <w:vertAlign w:val="baseline"/>
          <w:lang w:val="sr-Cyrl-CS"/>
        </w:rPr>
        <w:t>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E42F17" w:rsidRPr="00885B71" w:rsidTr="006864B4">
        <w:trPr>
          <w:trHeight w:val="5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Извод из регистра Агенције за привредне регистре .........</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E42F17" w:rsidRPr="00885B71" w:rsidTr="006864B4">
        <w:trPr>
          <w:trHeight w:val="585"/>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E42F17"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казнене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E42F17" w:rsidRPr="00885B71" w:rsidTr="006864B4">
        <w:trPr>
          <w:trHeight w:val="8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E42F17" w:rsidRPr="00885B71" w:rsidTr="006864B4">
        <w:trPr>
          <w:trHeight w:val="776"/>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E42F17" w:rsidRPr="00885B71" w:rsidTr="006864B4">
        <w:trPr>
          <w:trHeight w:val="843"/>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E42F17" w:rsidRPr="00F21D78" w:rsidTr="006864B4">
        <w:trPr>
          <w:trHeight w:val="860"/>
        </w:trPr>
        <w:tc>
          <w:tcPr>
            <w:tcW w:w="440" w:type="dxa"/>
            <w:tcBorders>
              <w:top w:val="nil"/>
              <w:left w:val="nil"/>
              <w:bottom w:val="nil"/>
              <w:right w:val="nil"/>
            </w:tcBorders>
            <w:shd w:val="clear" w:color="auto" w:fill="auto"/>
            <w:noWrap/>
            <w:vAlign w:val="center"/>
            <w:hideMark/>
          </w:tcPr>
          <w:p w:rsidR="00E42F17" w:rsidRPr="00F21D78" w:rsidRDefault="00E42F17" w:rsidP="006864B4">
            <w:pPr>
              <w:rPr>
                <w:rFonts w:ascii="Calibri" w:hAnsi="Calibri"/>
                <w:sz w:val="22"/>
                <w:szCs w:val="22"/>
                <w:vertAlign w:val="baseline"/>
                <w:lang w:val="en-US"/>
              </w:rPr>
            </w:pPr>
            <w:r w:rsidRPr="00F21D78">
              <w:rPr>
                <w:rFonts w:ascii="Calibri" w:hAnsi="Calibri"/>
                <w:sz w:val="22"/>
                <w:szCs w:val="22"/>
                <w:vertAlign w:val="baseline"/>
                <w:lang w:val="sr-Cyrl-RS"/>
              </w:rPr>
              <w:t>6</w:t>
            </w:r>
            <w:r w:rsidRPr="00F21D78">
              <w:rPr>
                <w:rFonts w:ascii="Calibri" w:hAnsi="Calibri"/>
                <w:sz w:val="22"/>
                <w:szCs w:val="22"/>
                <w:vertAlign w:val="baseline"/>
                <w:lang w:val="en-US"/>
              </w:rPr>
              <w:t>.</w:t>
            </w:r>
          </w:p>
        </w:tc>
        <w:tc>
          <w:tcPr>
            <w:tcW w:w="7230" w:type="dxa"/>
            <w:tcBorders>
              <w:top w:val="nil"/>
              <w:left w:val="nil"/>
              <w:bottom w:val="nil"/>
              <w:right w:val="nil"/>
            </w:tcBorders>
            <w:shd w:val="clear" w:color="auto" w:fill="auto"/>
            <w:vAlign w:val="center"/>
            <w:hideMark/>
          </w:tcPr>
          <w:p w:rsidR="00E42F17" w:rsidRPr="00F21D78" w:rsidRDefault="00E42F17" w:rsidP="006864B4">
            <w:pPr>
              <w:rPr>
                <w:rFonts w:ascii="Arial" w:hAnsi="Arial" w:cs="Arial"/>
                <w:sz w:val="22"/>
                <w:szCs w:val="22"/>
                <w:vertAlign w:val="baseline"/>
                <w:lang w:val="en-US"/>
              </w:rPr>
            </w:pPr>
            <w:r w:rsidRPr="00F21D78">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w:t>
            </w:r>
            <w:r>
              <w:rPr>
                <w:rFonts w:ascii="Arial" w:hAnsi="Arial" w:cs="Arial"/>
                <w:sz w:val="22"/>
                <w:szCs w:val="22"/>
                <w:vertAlign w:val="baseline"/>
                <w:lang w:val="sr-Cyrl-CS"/>
              </w:rPr>
              <w:t xml:space="preserve">не овлашћеног лица, </w:t>
            </w:r>
            <w:r>
              <w:rPr>
                <w:rFonts w:ascii="Arial" w:hAnsi="Arial" w:cs="Arial"/>
                <w:sz w:val="22"/>
                <w:szCs w:val="22"/>
                <w:vertAlign w:val="baseline"/>
                <w:lang w:val="sr-Latn-RS"/>
              </w:rPr>
              <w:t>...................</w:t>
            </w:r>
            <w:r w:rsidRPr="00F21D78">
              <w:rPr>
                <w:rFonts w:ascii="Arial" w:hAnsi="Arial" w:cs="Arial"/>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E42F17" w:rsidRPr="00F21D78" w:rsidRDefault="00E42F17" w:rsidP="006864B4">
            <w:pPr>
              <w:rPr>
                <w:rFonts w:ascii="Arial" w:hAnsi="Arial" w:cs="Arial"/>
                <w:b/>
                <w:bCs/>
                <w:sz w:val="22"/>
                <w:szCs w:val="22"/>
                <w:vertAlign w:val="baseline"/>
                <w:lang w:val="sr-Cyrl-RS"/>
              </w:rPr>
            </w:pPr>
            <w:r w:rsidRPr="00F21D78">
              <w:rPr>
                <w:rFonts w:ascii="Arial" w:hAnsi="Arial" w:cs="Arial"/>
                <w:b/>
                <w:bCs/>
                <w:sz w:val="22"/>
                <w:szCs w:val="22"/>
                <w:vertAlign w:val="baseline"/>
                <w:lang w:val="en-US"/>
              </w:rPr>
              <w:t xml:space="preserve">Прилог бр. </w:t>
            </w:r>
            <w:r w:rsidRPr="00F21D78">
              <w:rPr>
                <w:rFonts w:ascii="Arial" w:hAnsi="Arial" w:cs="Arial"/>
                <w:b/>
                <w:bCs/>
                <w:sz w:val="22"/>
                <w:szCs w:val="22"/>
                <w:vertAlign w:val="baseline"/>
                <w:lang w:val="sr-Cyrl-RS"/>
              </w:rPr>
              <w:t>6</w:t>
            </w: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E42F17" w:rsidRDefault="00E42F17" w:rsidP="00CD56C8">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E42F17" w:rsidRPr="001A626B" w:rsidTr="006864B4">
        <w:trPr>
          <w:trHeight w:val="30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E42F17" w:rsidRPr="001A626B"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E42F17" w:rsidRPr="008C2DC9" w:rsidTr="006864B4">
        <w:trPr>
          <w:trHeight w:val="465"/>
        </w:trPr>
        <w:tc>
          <w:tcPr>
            <w:tcW w:w="960" w:type="dxa"/>
            <w:tcBorders>
              <w:top w:val="nil"/>
              <w:left w:val="nil"/>
              <w:bottom w:val="nil"/>
              <w:right w:val="nil"/>
            </w:tcBorders>
            <w:shd w:val="clear" w:color="auto" w:fill="auto"/>
            <w:noWrap/>
            <w:hideMark/>
          </w:tcPr>
          <w:p w:rsidR="00E42F17" w:rsidRDefault="00E42F17" w:rsidP="006864B4">
            <w:pPr>
              <w:rPr>
                <w:rFonts w:ascii="Arial" w:hAnsi="Arial" w:cs="Arial"/>
                <w:b/>
                <w:color w:val="000000"/>
                <w:sz w:val="22"/>
                <w:szCs w:val="22"/>
                <w:vertAlign w:val="baseline"/>
                <w:lang w:val="en-US"/>
              </w:rPr>
            </w:pPr>
            <w:r>
              <w:rPr>
                <w:rFonts w:ascii="Arial" w:hAnsi="Arial" w:cs="Arial"/>
                <w:b/>
                <w:color w:val="000000"/>
                <w:sz w:val="22"/>
                <w:szCs w:val="22"/>
                <w:vertAlign w:val="baseline"/>
                <w:lang w:val="en-US"/>
              </w:rPr>
              <w:t>9</w:t>
            </w:r>
            <w:r w:rsidRPr="001A626B">
              <w:rPr>
                <w:rFonts w:ascii="Arial" w:hAnsi="Arial" w:cs="Arial"/>
                <w:b/>
                <w:color w:val="000000"/>
                <w:sz w:val="22"/>
                <w:szCs w:val="22"/>
                <w:vertAlign w:val="baseline"/>
                <w:lang w:val="en-US"/>
              </w:rPr>
              <w:t>.</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b/>
                <w:sz w:val="22"/>
                <w:szCs w:val="22"/>
                <w:vertAlign w:val="baseline"/>
                <w:lang w:val="sr-Cyrl-RS"/>
              </w:rPr>
            </w:pPr>
            <w:r>
              <w:rPr>
                <w:rFonts w:ascii="Arial" w:hAnsi="Arial" w:cs="Arial"/>
                <w:b/>
                <w:sz w:val="22"/>
                <w:szCs w:val="22"/>
                <w:vertAlign w:val="baseline"/>
                <w:lang w:val="sr-Cyrl-RS"/>
              </w:rPr>
              <w:t>1</w:t>
            </w:r>
            <w:r>
              <w:rPr>
                <w:rFonts w:ascii="Arial" w:hAnsi="Arial" w:cs="Arial"/>
                <w:b/>
                <w:sz w:val="22"/>
                <w:szCs w:val="22"/>
                <w:vertAlign w:val="baseline"/>
                <w:lang w:val="sr-Latn-RS"/>
              </w:rPr>
              <w:t>0</w:t>
            </w:r>
            <w:r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E42F17"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6</w:t>
            </w:r>
          </w:p>
          <w:p w:rsidR="00E42F17" w:rsidRDefault="00E42F17" w:rsidP="006864B4">
            <w:pPr>
              <w:rPr>
                <w:rFonts w:ascii="Arial" w:hAnsi="Arial" w:cs="Arial"/>
                <w:b/>
                <w:bCs/>
                <w:color w:val="000000"/>
                <w:sz w:val="22"/>
                <w:szCs w:val="22"/>
                <w:vertAlign w:val="baseline"/>
                <w:lang w:val="sr-Cyrl-RS"/>
              </w:rPr>
            </w:pPr>
          </w:p>
          <w:p w:rsidR="00E42F17" w:rsidRPr="00387DEC" w:rsidRDefault="00E42F17" w:rsidP="006864B4">
            <w:pPr>
              <w:rPr>
                <w:rFonts w:ascii="Arial" w:hAnsi="Arial" w:cs="Arial"/>
                <w:b/>
                <w:bCs/>
                <w:color w:val="000000"/>
                <w:sz w:val="22"/>
                <w:szCs w:val="22"/>
                <w:vertAlign w:val="baseline"/>
                <w:lang w:val="sr-Latn-RS"/>
              </w:rPr>
            </w:pPr>
            <w:r>
              <w:rPr>
                <w:rFonts w:ascii="Arial" w:hAnsi="Arial" w:cs="Arial"/>
                <w:b/>
                <w:bCs/>
                <w:color w:val="000000"/>
                <w:sz w:val="22"/>
                <w:szCs w:val="22"/>
                <w:vertAlign w:val="baseline"/>
                <w:lang w:val="sr-Cyrl-RS"/>
              </w:rPr>
              <w:t xml:space="preserve">Образац бр. </w:t>
            </w:r>
            <w:r>
              <w:rPr>
                <w:rFonts w:ascii="Arial" w:hAnsi="Arial" w:cs="Arial"/>
                <w:b/>
                <w:bCs/>
                <w:color w:val="000000"/>
                <w:sz w:val="22"/>
                <w:szCs w:val="22"/>
                <w:vertAlign w:val="baseline"/>
                <w:lang w:val="sr-Latn-RS"/>
              </w:rPr>
              <w:t>7</w:t>
            </w:r>
          </w:p>
          <w:p w:rsidR="00E42F17" w:rsidRPr="008C2DC9" w:rsidRDefault="00E42F17" w:rsidP="006864B4">
            <w:pPr>
              <w:rPr>
                <w:rFonts w:ascii="Arial" w:hAnsi="Arial" w:cs="Arial"/>
                <w:b/>
                <w:bCs/>
                <w:color w:val="000000"/>
                <w:sz w:val="22"/>
                <w:szCs w:val="22"/>
                <w:vertAlign w:val="baseline"/>
                <w:lang w:val="sr-Cyrl-RS"/>
              </w:rPr>
            </w:pPr>
          </w:p>
        </w:tc>
      </w:tr>
      <w:tr w:rsidR="00E42F17" w:rsidRPr="00387DEC"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8</w:t>
            </w:r>
          </w:p>
        </w:tc>
      </w:tr>
      <w:tr w:rsidR="00E42F17" w:rsidRPr="00387DEC" w:rsidTr="006864B4">
        <w:trPr>
          <w:trHeight w:val="46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en-US"/>
              </w:rPr>
              <w:t>2</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9</w:t>
            </w:r>
          </w:p>
        </w:tc>
      </w:tr>
      <w:tr w:rsidR="00E42F17" w:rsidRPr="00387DEC"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Latn-RS"/>
              </w:rPr>
              <w:t>0</w:t>
            </w:r>
          </w:p>
        </w:tc>
      </w:tr>
      <w:tr w:rsidR="00E42F17" w:rsidRPr="00387DEC"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E42F17" w:rsidRPr="00E42F17" w:rsidRDefault="00E42F17" w:rsidP="006864B4">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E42F17" w:rsidRPr="003533DB">
        <w:rPr>
          <w:rFonts w:ascii="Arial" w:hAnsi="Arial" w:cs="Arial"/>
          <w:b/>
          <w:noProof/>
          <w:sz w:val="22"/>
          <w:szCs w:val="22"/>
          <w:vertAlign w:val="baseline"/>
          <w:lang w:val="sr-Cyrl-CS"/>
        </w:rPr>
        <w:t>набавк</w:t>
      </w:r>
      <w:r w:rsidR="00E42F17">
        <w:rPr>
          <w:rFonts w:ascii="Arial" w:hAnsi="Arial" w:cs="Arial"/>
          <w:b/>
          <w:noProof/>
          <w:sz w:val="22"/>
          <w:szCs w:val="22"/>
          <w:vertAlign w:val="baseline"/>
          <w:lang w:val="sr-Cyrl-CS"/>
        </w:rPr>
        <w:t>а</w:t>
      </w:r>
      <w:r w:rsidR="00E42F17">
        <w:rPr>
          <w:rFonts w:ascii="Arial" w:hAnsi="Arial" w:cs="Arial"/>
          <w:noProof/>
          <w:sz w:val="22"/>
          <w:szCs w:val="22"/>
          <w:vertAlign w:val="baseline"/>
          <w:lang w:val="sr-Cyrl-CS"/>
        </w:rPr>
        <w:t xml:space="preserve"> </w:t>
      </w:r>
      <w:r w:rsidR="00E42F17" w:rsidRPr="000E74A4">
        <w:rPr>
          <w:rFonts w:ascii="Arial" w:hAnsi="Arial" w:cs="Arial"/>
          <w:b/>
          <w:noProof/>
          <w:sz w:val="22"/>
          <w:szCs w:val="22"/>
          <w:vertAlign w:val="baseline"/>
          <w:lang w:val="sr-Cyrl-CS"/>
        </w:rPr>
        <w:t>енергената</w:t>
      </w:r>
      <w:r w:rsidR="00E42F17">
        <w:rPr>
          <w:rFonts w:ascii="Arial" w:hAnsi="Arial" w:cs="Arial"/>
          <w:b/>
          <w:noProof/>
          <w:sz w:val="22"/>
          <w:szCs w:val="22"/>
          <w:vertAlign w:val="baseline"/>
          <w:lang w:val="sr-Cyrl-CS"/>
        </w:rPr>
        <w:t>-горива,</w:t>
      </w:r>
      <w:r w:rsidR="00E42F17" w:rsidRPr="00F31281">
        <w:rPr>
          <w:rFonts w:ascii="Arial" w:hAnsi="Arial" w:cs="Arial"/>
          <w:b/>
          <w:noProof/>
          <w:sz w:val="22"/>
          <w:szCs w:val="22"/>
          <w:vertAlign w:val="baseline"/>
          <w:lang w:val="sr-Cyrl-CS"/>
        </w:rPr>
        <w:t xml:space="preserve"> ЈН</w:t>
      </w:r>
      <w:r w:rsidR="00E42F17">
        <w:rPr>
          <w:rFonts w:ascii="Arial" w:hAnsi="Arial" w:cs="Arial"/>
          <w:b/>
          <w:noProof/>
          <w:sz w:val="22"/>
          <w:szCs w:val="22"/>
          <w:vertAlign w:val="baseline"/>
          <w:lang w:val="sr-Cyrl-CS"/>
        </w:rPr>
        <w:t>МВ</w:t>
      </w:r>
      <w:r w:rsidR="00E42F17" w:rsidRPr="00F31281">
        <w:rPr>
          <w:rFonts w:ascii="Arial" w:hAnsi="Arial" w:cs="Arial"/>
          <w:b/>
          <w:noProof/>
          <w:sz w:val="22"/>
          <w:szCs w:val="22"/>
          <w:vertAlign w:val="baseline"/>
          <w:lang w:val="sr-Cyrl-CS"/>
        </w:rPr>
        <w:t xml:space="preserve"> бр</w:t>
      </w:r>
      <w:r w:rsidR="00E42F17" w:rsidRPr="00F31281">
        <w:rPr>
          <w:rFonts w:ascii="Arial" w:hAnsi="Arial" w:cs="Arial"/>
          <w:noProof/>
          <w:sz w:val="22"/>
          <w:szCs w:val="22"/>
          <w:vertAlign w:val="baseline"/>
          <w:lang w:val="sr-Cyrl-CS"/>
        </w:rPr>
        <w:t xml:space="preserve">. </w:t>
      </w:r>
      <w:r w:rsidR="00E42F17" w:rsidRPr="00C0476A">
        <w:rPr>
          <w:rFonts w:ascii="Arial" w:hAnsi="Arial" w:cs="Arial"/>
          <w:b/>
          <w:noProof/>
          <w:sz w:val="22"/>
          <w:szCs w:val="22"/>
          <w:vertAlign w:val="baseline"/>
          <w:lang w:val="sr-Cyrl-CS"/>
        </w:rPr>
        <w:t>6/2017</w:t>
      </w:r>
      <w:r w:rsidR="00E42F17">
        <w:rPr>
          <w:rFonts w:ascii="Arial" w:hAnsi="Arial" w:cs="Arial"/>
          <w:noProof/>
          <w:sz w:val="22"/>
          <w:szCs w:val="22"/>
          <w:vertAlign w:val="baseline"/>
          <w:lang w:val="sr-Cyrl-CS"/>
        </w:rPr>
        <w:t>.</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56E98" w:rsidRDefault="00456E98"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Pr="008919B9" w:rsidRDefault="002945C1"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lastRenderedPageBreak/>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Default="00CD56C8" w:rsidP="00CD56C8">
      <w:pPr>
        <w:suppressAutoHyphens/>
        <w:autoSpaceDE w:val="0"/>
        <w:ind w:left="567" w:right="184"/>
        <w:rPr>
          <w:rFonts w:ascii="Arial" w:hAnsi="Arial" w:cs="Arial"/>
          <w:b/>
          <w:noProof/>
          <w:sz w:val="22"/>
          <w:szCs w:val="22"/>
          <w:vertAlign w:val="baseline"/>
          <w:lang w:val="sr-Cyrl-CS"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456E98" w:rsidRDefault="00456E98" w:rsidP="00CD56C8">
      <w:pPr>
        <w:suppressAutoHyphens/>
        <w:autoSpaceDE w:val="0"/>
        <w:ind w:left="567" w:right="184"/>
        <w:rPr>
          <w:rFonts w:ascii="Arial" w:hAnsi="Arial" w:cs="Arial"/>
          <w:b/>
          <w:noProof/>
          <w:sz w:val="22"/>
          <w:szCs w:val="22"/>
          <w:vertAlign w:val="baseline"/>
          <w:lang w:val="sr-Cyrl-CS" w:eastAsia="zh-CN"/>
        </w:rPr>
      </w:pPr>
    </w:p>
    <w:p w:rsidR="00013472" w:rsidRPr="00E42F17" w:rsidRDefault="00CD56C8" w:rsidP="00456E98">
      <w:pPr>
        <w:tabs>
          <w:tab w:val="left" w:pos="990"/>
        </w:tabs>
        <w:suppressAutoHyphens/>
        <w:ind w:right="184"/>
        <w:jc w:val="both"/>
        <w:rPr>
          <w:rFonts w:ascii="Arial" w:hAnsi="Arial" w:cs="Arial"/>
          <w:sz w:val="22"/>
          <w:szCs w:val="22"/>
          <w:vertAlign w:val="baseline"/>
          <w:lang w:val="sr-Cyrl-CS"/>
        </w:rPr>
      </w:pPr>
      <w:r w:rsidRPr="00E42F17">
        <w:rPr>
          <w:rFonts w:ascii="Arial" w:hAnsi="Arial" w:cs="Arial"/>
          <w:sz w:val="22"/>
          <w:szCs w:val="22"/>
          <w:vertAlign w:val="baseline"/>
          <w:lang w:val="sr-Cyrl-CS"/>
        </w:rPr>
        <w:t>Испорука ће се вршити</w:t>
      </w:r>
      <w:r w:rsidR="00013472" w:rsidRPr="00E42F17">
        <w:rPr>
          <w:rFonts w:ascii="Arial" w:hAnsi="Arial" w:cs="Arial"/>
          <w:sz w:val="22"/>
          <w:szCs w:val="22"/>
          <w:vertAlign w:val="baseline"/>
          <w:lang w:val="sr-Cyrl-CS"/>
        </w:rPr>
        <w:t xml:space="preserve"> одмах по доласку на пумпу за точење горива</w:t>
      </w:r>
      <w:r w:rsidR="00456E98">
        <w:rPr>
          <w:rFonts w:ascii="Arial" w:hAnsi="Arial" w:cs="Arial"/>
          <w:sz w:val="22"/>
          <w:szCs w:val="22"/>
          <w:vertAlign w:val="baseline"/>
          <w:lang w:val="sr-Cyrl-CS"/>
        </w:rPr>
        <w:t>.</w:t>
      </w:r>
    </w:p>
    <w:p w:rsidR="00013472" w:rsidRPr="00997C39" w:rsidRDefault="00013472" w:rsidP="00013472">
      <w:pPr>
        <w:tabs>
          <w:tab w:val="left" w:pos="990"/>
        </w:tabs>
        <w:suppressAutoHyphens/>
        <w:ind w:left="142" w:right="184"/>
        <w:jc w:val="both"/>
        <w:rPr>
          <w:rFonts w:ascii="Arial" w:hAnsi="Arial" w:cs="Arial"/>
          <w:color w:val="FF0000"/>
          <w:sz w:val="22"/>
          <w:szCs w:val="22"/>
          <w:vertAlign w:val="baseline"/>
          <w:lang w:val="sr-Cyrl-CS"/>
        </w:rPr>
      </w:pPr>
      <w:r>
        <w:rPr>
          <w:rFonts w:ascii="Arial" w:hAnsi="Arial" w:cs="Arial"/>
          <w:color w:val="FF0000"/>
          <w:sz w:val="22"/>
          <w:szCs w:val="22"/>
          <w:vertAlign w:val="baseline"/>
          <w:lang w:val="sr-Cyrl-CS"/>
        </w:rPr>
        <w:t>.</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390D25" w:rsidRPr="00456E98" w:rsidRDefault="00CD56C8" w:rsidP="00456E9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w:t>
      </w:r>
      <w:r w:rsidR="00993977">
        <w:rPr>
          <w:rFonts w:ascii="Arial" w:hAnsi="Arial" w:cs="Arial"/>
          <w:noProof/>
          <w:sz w:val="22"/>
          <w:szCs w:val="22"/>
          <w:vertAlign w:val="baseline"/>
          <w:lang w:val="sr-Cyrl-RS" w:eastAsia="zh-CN"/>
        </w:rPr>
        <w:t xml:space="preserve"> </w:t>
      </w:r>
      <w:r w:rsidR="00993977" w:rsidRPr="00192524">
        <w:rPr>
          <w:rFonts w:ascii="Arial" w:hAnsi="Arial" w:cs="Arial"/>
          <w:noProof/>
          <w:sz w:val="22"/>
          <w:szCs w:val="22"/>
          <w:vertAlign w:val="baseline"/>
          <w:lang w:val="sr-Cyrl-RS" w:eastAsia="zh-CN"/>
        </w:rPr>
        <w:t>(</w:t>
      </w:r>
      <w:r w:rsidR="00192524" w:rsidRPr="00192524">
        <w:rPr>
          <w:rFonts w:ascii="Arial" w:hAnsi="Arial" w:cs="Arial"/>
          <w:noProof/>
          <w:sz w:val="22"/>
          <w:szCs w:val="22"/>
          <w:vertAlign w:val="baseline"/>
          <w:lang w:val="sr-Cyrl-RS" w:eastAsia="zh-CN"/>
        </w:rPr>
        <w:t xml:space="preserve"> Сл. Гласник РС бр. 111/2015 од 29.12.2015</w:t>
      </w:r>
      <w:r w:rsidR="00993977" w:rsidRPr="00192524">
        <w:rPr>
          <w:rFonts w:ascii="Arial" w:hAnsi="Arial" w:cs="Arial"/>
          <w:noProof/>
          <w:sz w:val="22"/>
          <w:szCs w:val="22"/>
          <w:vertAlign w:val="baseline"/>
          <w:lang w:val="sr-Cyrl-RS" w:eastAsia="zh-CN"/>
        </w:rPr>
        <w:t>)</w:t>
      </w:r>
      <w:r w:rsidR="00DB2FB2" w:rsidRPr="00192524">
        <w:rPr>
          <w:rFonts w:ascii="Arial" w:hAnsi="Arial" w:cs="Arial"/>
          <w:noProof/>
          <w:sz w:val="22"/>
          <w:szCs w:val="22"/>
          <w:vertAlign w:val="baseline"/>
          <w:lang w:val="en-US" w:eastAsia="zh-CN"/>
        </w:rPr>
        <w:t>.</w:t>
      </w:r>
    </w:p>
    <w:p w:rsidR="00581BC8" w:rsidRDefault="00581BC8"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Pr="00581BC8" w:rsidRDefault="00D17150" w:rsidP="00CD56C8">
      <w:pPr>
        <w:suppressAutoHyphens/>
        <w:ind w:right="184" w:firstLine="567"/>
        <w:jc w:val="both"/>
        <w:rPr>
          <w:rFonts w:ascii="Arial" w:hAnsi="Arial" w:cs="Arial"/>
          <w:b/>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lastRenderedPageBreak/>
        <w:t>2.1</w:t>
      </w:r>
      <w:r w:rsidR="00456E98">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456E98" w:rsidRPr="00D17150" w:rsidRDefault="00456E98" w:rsidP="00D17150">
      <w:pPr>
        <w:autoSpaceDE w:val="0"/>
        <w:autoSpaceDN w:val="0"/>
        <w:adjustRightInd w:val="0"/>
        <w:jc w:val="both"/>
        <w:rPr>
          <w:rFonts w:ascii="Arial" w:hAnsi="Arial" w:cs="Arial"/>
          <w:b/>
          <w:bCs/>
          <w:noProof/>
          <w:sz w:val="22"/>
          <w:szCs w:val="22"/>
          <w:vertAlign w:val="baseline"/>
          <w:lang w:val="sr-Cyrl-RS" w:eastAsia="sr-Latn-CS"/>
        </w:rPr>
      </w:pPr>
    </w:p>
    <w:p w:rsidR="00456E98" w:rsidRDefault="00456E9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3</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456E98" w:rsidRPr="008919B9" w:rsidRDefault="00456E9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w:t>
      </w:r>
      <w:r w:rsidR="00456E98">
        <w:rPr>
          <w:rFonts w:ascii="Arial" w:hAnsi="Arial" w:cs="Arial"/>
          <w:b/>
          <w:bCs/>
          <w:noProof/>
          <w:sz w:val="22"/>
          <w:szCs w:val="22"/>
          <w:vertAlign w:val="baseline"/>
          <w:lang w:val="sr-Cyrl-RS" w:eastAsia="sr-Latn-CS"/>
        </w:rPr>
        <w:t>4</w:t>
      </w:r>
      <w:r w:rsidR="00390D25">
        <w:rPr>
          <w:rFonts w:ascii="Arial" w:hAnsi="Arial" w:cs="Arial"/>
          <w:b/>
          <w:bCs/>
          <w:noProof/>
          <w:sz w:val="22"/>
          <w:szCs w:val="22"/>
          <w:vertAlign w:val="baseline"/>
          <w:lang w:val="sr-Latn-RS" w:eastAsia="sr-Latn-CS"/>
        </w:rPr>
        <w:t>.</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333212">
        <w:rPr>
          <w:rFonts w:ascii="Arial" w:hAnsi="Arial" w:cs="Arial"/>
          <w:bCs/>
          <w:noProof/>
          <w:sz w:val="22"/>
          <w:szCs w:val="22"/>
          <w:vertAlign w:val="baseline"/>
          <w:lang w:val="sr-Latn-RS" w:eastAsia="sr-Latn-CS"/>
        </w:rPr>
        <w:t>domzdravljamionica@gmail.com</w:t>
      </w:r>
      <w:r w:rsidR="00333212"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581BC8" w:rsidRPr="008919B9" w:rsidRDefault="00581B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456E98">
        <w:rPr>
          <w:rFonts w:ascii="Arial" w:hAnsi="Arial" w:cs="Arial"/>
          <w:b/>
          <w:sz w:val="22"/>
          <w:szCs w:val="22"/>
          <w:vertAlign w:val="baseline"/>
          <w:lang w:val="sr-Cyrl-CS"/>
        </w:rPr>
        <w:t>6</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Pr="008919B9" w:rsidRDefault="002945C1"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lastRenderedPageBreak/>
        <w:t>2.1</w:t>
      </w:r>
      <w:r w:rsidR="00456E98">
        <w:rPr>
          <w:rFonts w:ascii="Arial" w:hAnsi="Arial" w:cs="Arial"/>
          <w:b/>
          <w:sz w:val="22"/>
          <w:szCs w:val="22"/>
          <w:vertAlign w:val="baseline"/>
          <w:lang w:val="sr-Cyrl-CS"/>
        </w:rPr>
        <w:t>7</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456E98" w:rsidRPr="008919B9" w:rsidRDefault="00456E98" w:rsidP="002945C1">
      <w:pPr>
        <w:autoSpaceDE w:val="0"/>
        <w:autoSpaceDN w:val="0"/>
        <w:adjustRightInd w:val="0"/>
        <w:jc w:val="both"/>
        <w:rPr>
          <w:rFonts w:ascii="Arial" w:hAnsi="Arial" w:cs="Arial"/>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456E98">
        <w:rPr>
          <w:rFonts w:ascii="Arial" w:hAnsi="Arial" w:cs="Arial"/>
          <w:b/>
          <w:bCs/>
          <w:noProof/>
          <w:sz w:val="22"/>
          <w:szCs w:val="22"/>
          <w:vertAlign w:val="baseline"/>
          <w:lang w:val="ru-RU" w:eastAsia="sr-Latn-CS"/>
        </w:rPr>
        <w:t>8</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ED7624" w:rsidP="00CD56C8">
      <w:pPr>
        <w:autoSpaceDE w:val="0"/>
        <w:autoSpaceDN w:val="0"/>
        <w:adjustRightInd w:val="0"/>
        <w:ind w:firstLine="567"/>
        <w:jc w:val="both"/>
        <w:rPr>
          <w:rFonts w:ascii="Arial" w:hAnsi="Arial" w:cs="Arial"/>
          <w:noProof/>
          <w:sz w:val="22"/>
          <w:szCs w:val="22"/>
          <w:vertAlign w:val="baseline"/>
          <w:lang w:val="ru-RU"/>
        </w:rPr>
      </w:pPr>
      <w:r w:rsidRPr="00ED7624">
        <w:rPr>
          <w:rFonts w:ascii="Arial" w:hAnsi="Arial" w:cs="Arial"/>
          <w:bCs/>
          <w:sz w:val="22"/>
          <w:szCs w:val="22"/>
          <w:vertAlign w:val="baseline"/>
          <w:lang w:val="sr-Latn-RS"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D7624">
        <w:rPr>
          <w:rFonts w:ascii="Arial" w:hAnsi="Arial" w:cs="Arial"/>
          <w:bCs/>
          <w:sz w:val="22"/>
          <w:szCs w:val="22"/>
          <w:vertAlign w:val="baseline"/>
          <w:lang w:val="sr-Cyrl-RS" w:eastAsia="ar-SA"/>
        </w:rPr>
        <w:t>рок плаћања</w:t>
      </w:r>
      <w:r w:rsidRPr="00ED7624">
        <w:rPr>
          <w:rFonts w:ascii="Arial" w:hAnsi="Arial" w:cs="Arial"/>
          <w:bCs/>
          <w:sz w:val="22"/>
          <w:szCs w:val="22"/>
          <w:vertAlign w:val="baseline"/>
          <w:lang w:val="sr-Latn-RS" w:eastAsia="ar-SA"/>
        </w:rPr>
        <w:t>.</w:t>
      </w:r>
      <w:r w:rsidRPr="00ED7624">
        <w:rPr>
          <w:rFonts w:ascii="Arial" w:hAnsi="Arial" w:cs="Arial"/>
          <w:bCs/>
          <w:sz w:val="22"/>
          <w:szCs w:val="22"/>
          <w:vertAlign w:val="baseline"/>
          <w:lang w:eastAsia="ar-SA"/>
        </w:rPr>
        <w:t xml:space="preserve"> Уколико и за тај елемент критеријума понуђачи имају исте услове, Наручилац ће донети одлуку о обустави поступка предметне набавке</w:t>
      </w:r>
      <w:r>
        <w:rPr>
          <w:rFonts w:ascii="Arial" w:hAnsi="Arial" w:cs="Arial"/>
          <w:bCs/>
          <w:sz w:val="22"/>
          <w:szCs w:val="22"/>
          <w:vertAlign w:val="baseline"/>
          <w:lang w:val="sr-Cyrl-RS" w:eastAsia="ar-SA"/>
        </w:rPr>
        <w:t>.</w:t>
      </w:r>
      <w:r w:rsidR="00CD56C8" w:rsidRPr="008919B9">
        <w:rPr>
          <w:rFonts w:ascii="Arial" w:hAnsi="Arial" w:cs="Arial"/>
          <w:noProof/>
          <w:sz w:val="22"/>
          <w:szCs w:val="22"/>
          <w:vertAlign w:val="baseline"/>
          <w:lang w:val="ru-RU"/>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C76F3">
        <w:rPr>
          <w:rFonts w:ascii="Arial" w:hAnsi="Arial" w:cs="Arial"/>
          <w:b/>
          <w:noProof/>
          <w:sz w:val="22"/>
          <w:szCs w:val="22"/>
          <w:vertAlign w:val="baseline"/>
          <w:lang w:val="ru-RU" w:eastAsia="sr-Latn-CS"/>
        </w:rPr>
        <w:t>пет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333212" w:rsidRDefault="00CD56C8" w:rsidP="00333212">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21524" w:rsidRPr="00333212" w:rsidRDefault="00EC76F3" w:rsidP="00333212">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121524" w:rsidRDefault="00121524" w:rsidP="00CD56C8">
      <w:pPr>
        <w:autoSpaceDE w:val="0"/>
        <w:autoSpaceDN w:val="0"/>
        <w:adjustRightInd w:val="0"/>
        <w:ind w:firstLine="567"/>
        <w:jc w:val="both"/>
        <w:rPr>
          <w:rFonts w:ascii="Arial" w:hAnsi="Arial" w:cs="Arial"/>
          <w:b/>
          <w:noProof/>
          <w:sz w:val="22"/>
          <w:szCs w:val="22"/>
          <w:vertAlign w:val="baseline"/>
          <w:lang w:val="ru-RU" w:eastAsia="sr-Latn-CS"/>
        </w:rPr>
      </w:pPr>
    </w:p>
    <w:p w:rsidR="00025D2E" w:rsidRDefault="00CD56C8" w:rsidP="00333212">
      <w:pPr>
        <w:autoSpaceDE w:val="0"/>
        <w:autoSpaceDN w:val="0"/>
        <w:adjustRightInd w:val="0"/>
        <w:ind w:firstLine="567"/>
        <w:jc w:val="both"/>
        <w:rPr>
          <w:rFonts w:ascii="Arial" w:hAnsi="Arial" w:cs="Arial"/>
          <w:b/>
          <w:noProof/>
          <w:sz w:val="22"/>
          <w:szCs w:val="22"/>
          <w:vertAlign w:val="baseline"/>
          <w:lang w:val="sr-Latn-RS"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2945C1" w:rsidRPr="002945C1" w:rsidRDefault="002945C1" w:rsidP="00333212">
      <w:pPr>
        <w:autoSpaceDE w:val="0"/>
        <w:autoSpaceDN w:val="0"/>
        <w:adjustRightInd w:val="0"/>
        <w:ind w:firstLine="567"/>
        <w:jc w:val="both"/>
        <w:rPr>
          <w:rFonts w:ascii="Arial" w:hAnsi="Arial" w:cs="Arial"/>
          <w:b/>
          <w:noProof/>
          <w:sz w:val="22"/>
          <w:szCs w:val="22"/>
          <w:vertAlign w:val="baseline"/>
          <w:lang w:val="sr-Latn-R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945C1" w:rsidRPr="002945C1" w:rsidRDefault="002945C1" w:rsidP="002945C1">
      <w:pPr>
        <w:autoSpaceDE w:val="0"/>
        <w:autoSpaceDN w:val="0"/>
        <w:adjustRightInd w:val="0"/>
        <w:jc w:val="both"/>
        <w:rPr>
          <w:rFonts w:ascii="Arial" w:hAnsi="Arial" w:cs="Arial"/>
          <w:noProof/>
          <w:sz w:val="22"/>
          <w:szCs w:val="22"/>
          <w:vertAlign w:val="baseline"/>
          <w:lang w:val="sr-Cyrl-RS"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ED7624">
        <w:rPr>
          <w:rFonts w:ascii="Arial" w:hAnsi="Arial" w:cs="Arial"/>
          <w:bCs/>
          <w:noProof/>
          <w:sz w:val="22"/>
          <w:szCs w:val="22"/>
          <w:vertAlign w:val="baseline"/>
          <w:lang w:val="ru-RU" w:eastAsia="sr-Latn-CS"/>
        </w:rPr>
        <w:t>7</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w:t>
      </w:r>
      <w:r w:rsidR="004461E1">
        <w:rPr>
          <w:rFonts w:ascii="Arial" w:hAnsi="Arial" w:cs="Arial"/>
          <w:bCs/>
          <w:noProof/>
          <w:sz w:val="22"/>
          <w:szCs w:val="22"/>
          <w:vertAlign w:val="baseline"/>
          <w:lang w:val="sr-Cyrl-RS" w:eastAsia="sr-Latn-CS"/>
        </w:rPr>
        <w:t>,2</w:t>
      </w:r>
      <w:r w:rsidR="005059E2">
        <w:rPr>
          <w:rFonts w:ascii="Arial" w:hAnsi="Arial" w:cs="Arial"/>
          <w:bCs/>
          <w:noProof/>
          <w:sz w:val="22"/>
          <w:szCs w:val="22"/>
          <w:vertAlign w:val="baseline"/>
          <w:lang w:val="sr-Cyrl-RS" w:eastAsia="sr-Latn-CS"/>
        </w:rPr>
        <w:t xml:space="preserve"> и </w:t>
      </w:r>
      <w:r w:rsidR="004461E1">
        <w:rPr>
          <w:rFonts w:ascii="Arial" w:hAnsi="Arial" w:cs="Arial"/>
          <w:bCs/>
          <w:noProof/>
          <w:sz w:val="22"/>
          <w:szCs w:val="22"/>
          <w:vertAlign w:val="baseline"/>
          <w:lang w:val="sr-Cyrl-RS" w:eastAsia="sr-Latn-CS"/>
        </w:rPr>
        <w:t>3</w:t>
      </w:r>
      <w:r w:rsidR="005059E2">
        <w:rPr>
          <w:rFonts w:ascii="Arial" w:hAnsi="Arial" w:cs="Arial"/>
          <w:bCs/>
          <w:noProof/>
          <w:sz w:val="22"/>
          <w:szCs w:val="22"/>
          <w:vertAlign w:val="baseline"/>
          <w:lang w:val="sr-Cyrl-RS" w:eastAsia="sr-Latn-CS"/>
        </w:rPr>
        <w:t xml:space="preserve">. </w:t>
      </w:r>
    </w:p>
    <w:p w:rsid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Pr="002945C1" w:rsidRDefault="002945C1" w:rsidP="00EC76F3">
      <w:pPr>
        <w:autoSpaceDE w:val="0"/>
        <w:autoSpaceDN w:val="0"/>
        <w:adjustRightInd w:val="0"/>
        <w:jc w:val="both"/>
        <w:rPr>
          <w:rFonts w:ascii="Arial" w:hAnsi="Arial" w:cs="Arial"/>
          <w:b/>
          <w:bCs/>
          <w:noProof/>
          <w:sz w:val="22"/>
          <w:szCs w:val="22"/>
          <w:vertAlign w:val="baseline"/>
          <w:lang w:val="sr-Latn-RS" w:eastAsia="sr-Latn-CS"/>
        </w:rPr>
      </w:pP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461E1">
        <w:rPr>
          <w:rFonts w:ascii="Arial" w:hAnsi="Arial" w:cs="Arial"/>
          <w:bCs/>
          <w:noProof/>
          <w:sz w:val="22"/>
          <w:szCs w:val="22"/>
          <w:vertAlign w:val="baseline"/>
          <w:lang w:val="sr-Cyrl-RS" w:eastAsia="sr-Latn-CS"/>
        </w:rPr>
        <w:t>, за партије 1,2 и 3</w:t>
      </w:r>
      <w:r w:rsidR="005059E2">
        <w:rPr>
          <w:rFonts w:ascii="Arial" w:hAnsi="Arial" w:cs="Arial"/>
          <w:bCs/>
          <w:noProof/>
          <w:sz w:val="22"/>
          <w:szCs w:val="22"/>
          <w:vertAlign w:val="baseline"/>
          <w:lang w:val="sr-Cyrl-RS"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Default="00EC76F3" w:rsidP="00EC76F3">
      <w:pPr>
        <w:autoSpaceDE w:val="0"/>
        <w:autoSpaceDN w:val="0"/>
        <w:adjustRightInd w:val="0"/>
        <w:jc w:val="both"/>
        <w:rPr>
          <w:rFonts w:ascii="Arial" w:hAnsi="Arial" w:cs="Arial"/>
          <w:bCs/>
          <w:noProof/>
          <w:sz w:val="22"/>
          <w:szCs w:val="22"/>
          <w:vertAlign w:val="baseline"/>
          <w:lang w:val="sr-Cyrl-C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Pr="0081055E" w:rsidRDefault="002945C1" w:rsidP="00EC76F3">
      <w:pPr>
        <w:autoSpaceDE w:val="0"/>
        <w:autoSpaceDN w:val="0"/>
        <w:adjustRightInd w:val="0"/>
        <w:jc w:val="both"/>
        <w:rPr>
          <w:rFonts w:ascii="Arial" w:hAnsi="Arial" w:cs="Arial"/>
          <w:bCs/>
          <w:noProof/>
          <w:sz w:val="22"/>
          <w:szCs w:val="22"/>
          <w:vertAlign w:val="baseline"/>
          <w:lang w:val="sr-Cyrl-CS" w:eastAsia="sr-Latn-CS"/>
        </w:rPr>
      </w:pPr>
    </w:p>
    <w:p w:rsidR="004461E1" w:rsidRDefault="004461E1" w:rsidP="00EC76F3">
      <w:pPr>
        <w:autoSpaceDE w:val="0"/>
        <w:autoSpaceDN w:val="0"/>
        <w:adjustRightInd w:val="0"/>
        <w:jc w:val="both"/>
        <w:rPr>
          <w:rFonts w:ascii="Arial" w:hAnsi="Arial" w:cs="Arial"/>
          <w:bCs/>
          <w:noProof/>
          <w:color w:val="C00000"/>
          <w:sz w:val="22"/>
          <w:szCs w:val="22"/>
          <w:vertAlign w:val="baseline"/>
          <w:lang w:val="sr-Cyrl-CS" w:eastAsia="sr-Latn-CS"/>
        </w:rPr>
      </w:pP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 за партију 1</w:t>
      </w:r>
      <w:r>
        <w:rPr>
          <w:rFonts w:ascii="Arial" w:hAnsi="Arial" w:cs="Arial"/>
          <w:b/>
          <w:bCs/>
          <w:noProof/>
          <w:sz w:val="22"/>
          <w:szCs w:val="22"/>
          <w:u w:val="single"/>
          <w:vertAlign w:val="baseline"/>
          <w:lang w:val="ru-RU" w:eastAsia="sr-Latn-CS"/>
        </w:rPr>
        <w:t>,2 и 3</w:t>
      </w: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p>
    <w:p w:rsidR="004461E1" w:rsidRPr="00D40F2F" w:rsidRDefault="004461E1" w:rsidP="004461E1">
      <w:pPr>
        <w:pStyle w:val="ListParagraph"/>
        <w:numPr>
          <w:ilvl w:val="0"/>
          <w:numId w:val="8"/>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w:t>
      </w:r>
      <w:r>
        <w:rPr>
          <w:rFonts w:ascii="Arial" w:hAnsi="Arial" w:cs="Arial"/>
          <w:sz w:val="22"/>
          <w:szCs w:val="22"/>
          <w:vertAlign w:val="baseline"/>
          <w:lang w:val="sr-Cyrl-CS"/>
        </w:rPr>
        <w:t>ом на ужем подручју Мионице</w:t>
      </w:r>
      <w:r w:rsidRPr="00D40F2F">
        <w:rPr>
          <w:rFonts w:ascii="Arial" w:hAnsi="Arial" w:cs="Arial"/>
          <w:sz w:val="22"/>
          <w:szCs w:val="22"/>
          <w:vertAlign w:val="baseline"/>
          <w:lang w:val="sr-Cyrl-CS"/>
        </w:rPr>
        <w:t>.</w:t>
      </w:r>
    </w:p>
    <w:p w:rsidR="004461E1" w:rsidRDefault="004461E1" w:rsidP="004461E1">
      <w:pPr>
        <w:pStyle w:val="ListParagraph"/>
        <w:autoSpaceDE w:val="0"/>
        <w:autoSpaceDN w:val="0"/>
        <w:adjustRightInd w:val="0"/>
        <w:ind w:left="284"/>
        <w:jc w:val="both"/>
        <w:rPr>
          <w:rFonts w:ascii="Arial" w:eastAsia="Calibri" w:hAnsi="Arial" w:cs="Arial"/>
          <w:b/>
          <w:sz w:val="22"/>
          <w:szCs w:val="22"/>
          <w:u w:val="single"/>
          <w:vertAlign w:val="baseline"/>
          <w:lang w:val="sr-Cyrl-CS"/>
        </w:rPr>
      </w:pPr>
    </w:p>
    <w:p w:rsidR="004461E1" w:rsidRDefault="004461E1" w:rsidP="004461E1">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4461E1" w:rsidRDefault="004461E1" w:rsidP="004461E1">
      <w:pPr>
        <w:rPr>
          <w:rFonts w:ascii="Arial" w:hAnsi="Arial" w:cs="Arial"/>
          <w:sz w:val="22"/>
          <w:szCs w:val="22"/>
          <w:vertAlign w:val="baseline"/>
          <w:lang w:val="sr-Cyrl-CS"/>
        </w:rPr>
      </w:pPr>
    </w:p>
    <w:p w:rsidR="00993977" w:rsidRPr="004461E1" w:rsidRDefault="00993977" w:rsidP="004461E1">
      <w:pPr>
        <w:autoSpaceDE w:val="0"/>
        <w:autoSpaceDN w:val="0"/>
        <w:adjustRightInd w:val="0"/>
        <w:rPr>
          <w:rFonts w:ascii="Arial" w:eastAsia="Calibri" w:hAnsi="Arial" w:cs="Arial"/>
          <w:sz w:val="22"/>
          <w:szCs w:val="22"/>
          <w:vertAlign w:val="baseline"/>
          <w:lang w:val="sr-Cyrl-R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Pr="008919B9"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B06A65" w:rsidRDefault="00B06A65"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121524" w:rsidRDefault="00121524" w:rsidP="00CD56C8">
      <w:pPr>
        <w:tabs>
          <w:tab w:val="left" w:pos="1605"/>
        </w:tabs>
        <w:ind w:right="284"/>
        <w:jc w:val="both"/>
        <w:rPr>
          <w:rFonts w:ascii="Arial" w:eastAsia="Calibri" w:hAnsi="Arial" w:cs="Arial"/>
          <w:sz w:val="22"/>
          <w:szCs w:val="22"/>
          <w:vertAlign w:val="baseline"/>
          <w:lang w:val="sr-Cyrl-RS"/>
        </w:rPr>
      </w:pPr>
    </w:p>
    <w:p w:rsidR="00121524" w:rsidRPr="00121524" w:rsidRDefault="00121524"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4461E1" w:rsidRPr="00C0476A">
        <w:rPr>
          <w:rFonts w:ascii="Arial" w:hAnsi="Arial" w:cs="Arial"/>
          <w:b/>
          <w:noProof/>
          <w:sz w:val="22"/>
          <w:szCs w:val="22"/>
          <w:vertAlign w:val="baseline"/>
          <w:lang w:val="sr-Cyrl-CS"/>
        </w:rPr>
        <w:t>6/2017</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4461E1" w:rsidRPr="00C0476A">
        <w:rPr>
          <w:rFonts w:ascii="Arial" w:hAnsi="Arial" w:cs="Arial"/>
          <w:b/>
          <w:noProof/>
          <w:sz w:val="22"/>
          <w:szCs w:val="22"/>
          <w:vertAlign w:val="baseline"/>
          <w:lang w:val="sr-Cyrl-CS"/>
        </w:rPr>
        <w:t>6/2017</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4461E1" w:rsidRPr="00C0476A">
        <w:rPr>
          <w:rFonts w:ascii="Arial" w:hAnsi="Arial" w:cs="Arial"/>
          <w:b/>
          <w:noProof/>
          <w:sz w:val="22"/>
          <w:szCs w:val="22"/>
          <w:vertAlign w:val="baseline"/>
          <w:lang w:val="sr-Cyrl-CS"/>
        </w:rPr>
        <w:t>6/2017</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sz w:val="22"/>
          <w:szCs w:val="22"/>
          <w:vertAlign w:val="baseline"/>
          <w:lang w:val="sr-Cyrl-CS"/>
        </w:rPr>
      </w:pPr>
    </w:p>
    <w:p w:rsidR="00B06A65" w:rsidRDefault="00B06A65" w:rsidP="00CD56C8">
      <w:pPr>
        <w:jc w:val="both"/>
        <w:rPr>
          <w:rFonts w:ascii="Arial" w:hAnsi="Arial" w:cs="Arial"/>
          <w:sz w:val="22"/>
          <w:szCs w:val="22"/>
          <w:vertAlign w:val="baseline"/>
          <w:lang w:val="sr-Cyrl-CS"/>
        </w:rPr>
      </w:pPr>
    </w:p>
    <w:p w:rsidR="00B06A65" w:rsidRPr="008919B9" w:rsidRDefault="00B06A65"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4461E1">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4461E1" w:rsidRPr="00C0476A">
        <w:rPr>
          <w:rFonts w:ascii="Arial" w:hAnsi="Arial" w:cs="Arial"/>
          <w:b/>
          <w:noProof/>
          <w:sz w:val="22"/>
          <w:szCs w:val="22"/>
          <w:vertAlign w:val="baseline"/>
          <w:lang w:val="sr-Cyrl-CS"/>
        </w:rPr>
        <w:t>6/2017</w:t>
      </w:r>
      <w:r w:rsidR="004461E1">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E856C4"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E856C4" w:rsidRDefault="00CD56C8" w:rsidP="00CD56C8">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572BE" w:rsidRDefault="003572BE" w:rsidP="004461E1">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4461E1" w:rsidRPr="00C0476A">
        <w:rPr>
          <w:rFonts w:ascii="Arial" w:hAnsi="Arial" w:cs="Arial"/>
          <w:b/>
          <w:noProof/>
          <w:sz w:val="22"/>
          <w:szCs w:val="22"/>
          <w:vertAlign w:val="baseline"/>
          <w:lang w:val="sr-Cyrl-CS"/>
        </w:rPr>
        <w:t>6/2017</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4461E1">
      <w:pPr>
        <w:autoSpaceDE w:val="0"/>
        <w:autoSpaceDN w:val="0"/>
        <w:adjustRightInd w:val="0"/>
        <w:jc w:val="both"/>
        <w:rPr>
          <w:rFonts w:ascii="Arial" w:hAnsi="Arial" w:cs="Arial"/>
          <w:b/>
          <w:bCs/>
          <w:sz w:val="22"/>
          <w:szCs w:val="22"/>
          <w:vertAlign w:val="baseline"/>
          <w:lang w:val="ru-RU"/>
        </w:rPr>
      </w:pPr>
      <w:r w:rsidRPr="008919B9">
        <w:rPr>
          <w:rFonts w:ascii="Arial" w:hAnsi="Arial" w:cs="Arial"/>
          <w:noProof/>
          <w:sz w:val="22"/>
          <w:szCs w:val="22"/>
          <w:vertAlign w:val="baseline"/>
          <w:lang w:val="ru-RU" w:eastAsia="sr-Latn-CS"/>
        </w:rPr>
        <w:t xml:space="preserve">          </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4461E1" w:rsidRPr="00C0476A">
        <w:rPr>
          <w:rFonts w:ascii="Arial" w:hAnsi="Arial" w:cs="Arial"/>
          <w:b/>
          <w:noProof/>
          <w:sz w:val="22"/>
          <w:szCs w:val="22"/>
          <w:vertAlign w:val="baseline"/>
          <w:lang w:val="sr-Cyrl-CS"/>
        </w:rPr>
        <w:t>6/2017</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81055E">
              <w:rPr>
                <w:rFonts w:ascii="Arial" w:hAnsi="Arial" w:cs="Arial"/>
                <w:b/>
                <w:sz w:val="22"/>
                <w:szCs w:val="22"/>
                <w:vertAlign w:val="baseline"/>
                <w:lang w:val="sr-Cyrl-CS"/>
              </w:rPr>
              <w:t>9</w:t>
            </w:r>
          </w:p>
        </w:tc>
      </w:tr>
    </w:tbl>
    <w:p w:rsidR="0081055E" w:rsidRPr="0064477B" w:rsidRDefault="0081055E" w:rsidP="0081055E">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81055E" w:rsidRPr="0064477B" w:rsidRDefault="0081055E" w:rsidP="0081055E">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81055E" w:rsidRPr="0064477B" w:rsidTr="006864B4">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81055E" w:rsidRPr="0064477B" w:rsidTr="006864B4">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r>
      <w:tr w:rsidR="0081055E" w:rsidRPr="0064477B" w:rsidTr="006864B4">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b/>
                <w:bCs/>
                <w:sz w:val="20"/>
                <w:szCs w:val="20"/>
                <w:vertAlign w:val="baseline"/>
              </w:rPr>
            </w:pPr>
            <w:r w:rsidRPr="0064477B">
              <w:rPr>
                <w:rFonts w:ascii="Calibri" w:hAnsi="Calibri"/>
                <w:b/>
                <w:bCs/>
                <w:sz w:val="22"/>
                <w:szCs w:val="22"/>
                <w:vertAlign w:val="baseline"/>
                <w:lang w:val="en-US"/>
              </w:rPr>
              <w:t>E</w:t>
            </w:r>
            <w:r w:rsidRPr="0064477B">
              <w:rPr>
                <w:rFonts w:ascii="Calibri" w:hAnsi="Calibri"/>
                <w:b/>
                <w:bCs/>
                <w:sz w:val="22"/>
                <w:szCs w:val="22"/>
                <w:vertAlign w:val="baseline"/>
                <w:lang w:val="sr-Cyrl-RS"/>
              </w:rPr>
              <w:t>ВРО ПРЕМИЈУМ БМБ 95</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4435FC" w:rsidRDefault="0081055E" w:rsidP="006864B4">
            <w:pPr>
              <w:jc w:val="center"/>
              <w:rPr>
                <w:rFonts w:ascii="Calibri" w:hAnsi="Calibri"/>
                <w:vertAlign w:val="baseline"/>
                <w:lang w:val="sr-Cyrl-RS"/>
              </w:rPr>
            </w:pPr>
            <w:r w:rsidRPr="0064477B">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9B4F54" w:rsidRDefault="0048117B" w:rsidP="006864B4">
            <w:pPr>
              <w:jc w:val="center"/>
              <w:rPr>
                <w:rFonts w:ascii="Calibri" w:hAnsi="Calibri"/>
                <w:sz w:val="22"/>
                <w:szCs w:val="22"/>
                <w:vertAlign w:val="baseline"/>
                <w:lang w:val="sr-Cyrl-RS"/>
              </w:rPr>
            </w:pPr>
            <w:r>
              <w:rPr>
                <w:rFonts w:ascii="Calibri" w:hAnsi="Calibri"/>
                <w:sz w:val="22"/>
                <w:szCs w:val="22"/>
                <w:vertAlign w:val="baseline"/>
                <w:lang w:val="sr-Cyrl-RS"/>
              </w:rPr>
              <w:t>3.</w:t>
            </w:r>
            <w:r>
              <w:rPr>
                <w:rFonts w:ascii="Calibri" w:hAnsi="Calibri"/>
                <w:sz w:val="22"/>
                <w:szCs w:val="22"/>
                <w:vertAlign w:val="baseline"/>
                <w:lang w:val="sr-Latn-RS"/>
              </w:rPr>
              <w:t>6</w:t>
            </w:r>
            <w:r w:rsidR="0081055E" w:rsidRPr="009B4F54">
              <w:rPr>
                <w:rFonts w:ascii="Calibri" w:hAnsi="Calibri"/>
                <w:sz w:val="22"/>
                <w:szCs w:val="22"/>
                <w:vertAlign w:val="baseline"/>
                <w:lang w:val="sr-Cyrl-RS"/>
              </w:rPr>
              <w:t>00,00</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r>
    </w:tbl>
    <w:p w:rsidR="0081055E" w:rsidRPr="0064477B" w:rsidRDefault="0081055E" w:rsidP="0081055E">
      <w:pPr>
        <w:ind w:left="-851" w:right="90" w:firstLine="72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b/>
                <w:bCs/>
                <w:sz w:val="22"/>
                <w:szCs w:val="22"/>
                <w:vertAlign w:val="baseline"/>
                <w:lang w:val="en-US"/>
              </w:rPr>
            </w:pPr>
            <w:r w:rsidRPr="0064477B">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4435FC" w:rsidRDefault="0048117B" w:rsidP="006864B4">
            <w:pPr>
              <w:jc w:val="center"/>
              <w:rPr>
                <w:rFonts w:ascii="Calibri" w:hAnsi="Calibri"/>
                <w:color w:val="FF0000"/>
                <w:sz w:val="22"/>
                <w:szCs w:val="22"/>
                <w:vertAlign w:val="baseline"/>
                <w:lang w:val="sr-Cyrl-RS"/>
              </w:rPr>
            </w:pPr>
            <w:r>
              <w:rPr>
                <w:rFonts w:ascii="Calibri" w:hAnsi="Calibri"/>
                <w:sz w:val="22"/>
                <w:szCs w:val="22"/>
                <w:vertAlign w:val="baseline"/>
                <w:lang w:val="sr-Cyrl-RS"/>
              </w:rPr>
              <w:t>3.</w:t>
            </w:r>
            <w:r>
              <w:rPr>
                <w:rFonts w:ascii="Calibri" w:hAnsi="Calibri"/>
                <w:sz w:val="22"/>
                <w:szCs w:val="22"/>
                <w:vertAlign w:val="baseline"/>
                <w:lang w:val="sr-Latn-RS"/>
              </w:rPr>
              <w:t>5</w:t>
            </w:r>
            <w:r w:rsidR="0081055E" w:rsidRPr="009B4F54">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right="90"/>
        <w:jc w:val="both"/>
        <w:rPr>
          <w:rFonts w:ascii="Arial" w:hAnsi="Arial" w:cs="Arial"/>
          <w:i/>
          <w:sz w:val="22"/>
          <w:szCs w:val="22"/>
          <w:vertAlign w:val="baseline"/>
          <w:lang w:val="sr-Cyrl-CS"/>
        </w:rPr>
      </w:pPr>
    </w:p>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Default="0081055E" w:rsidP="0081055E">
      <w:pPr>
        <w:ind w:right="90"/>
        <w:jc w:val="both"/>
        <w:rPr>
          <w:rFonts w:ascii="Arial" w:hAnsi="Arial" w:cs="Arial"/>
          <w:b/>
          <w:sz w:val="22"/>
          <w:szCs w:val="22"/>
          <w:u w:val="single"/>
          <w:vertAlign w:val="baseline"/>
          <w:lang w:val="sr-Cyrl-CS"/>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3</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Arial" w:hAnsi="Arial" w:cs="Arial"/>
                <w:b/>
                <w:bCs/>
                <w:sz w:val="22"/>
                <w:szCs w:val="22"/>
                <w:vertAlign w:val="baseline"/>
                <w:lang w:val="en-US"/>
              </w:rPr>
            </w:pPr>
            <w:r w:rsidRPr="004435FC">
              <w:rPr>
                <w:rFonts w:ascii="Arial" w:hAnsi="Arial" w:cs="Arial"/>
                <w:b/>
                <w:bCs/>
                <w:sz w:val="28"/>
                <w:szCs w:val="28"/>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sr-Cyrl-RS"/>
              </w:rPr>
            </w:pPr>
            <w:r w:rsidRPr="0064477B">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9B4F54" w:rsidRDefault="0048117B" w:rsidP="006864B4">
            <w:pPr>
              <w:jc w:val="center"/>
              <w:rPr>
                <w:rFonts w:ascii="Calibri" w:hAnsi="Calibri"/>
                <w:sz w:val="22"/>
                <w:szCs w:val="22"/>
                <w:vertAlign w:val="baseline"/>
                <w:lang w:val="sr-Cyrl-RS"/>
              </w:rPr>
            </w:pPr>
            <w:r>
              <w:rPr>
                <w:rFonts w:ascii="Calibri" w:hAnsi="Calibri"/>
                <w:sz w:val="22"/>
                <w:szCs w:val="22"/>
                <w:vertAlign w:val="baseline"/>
                <w:lang w:val="sr-Cyrl-RS"/>
              </w:rPr>
              <w:t>3.</w:t>
            </w:r>
            <w:r>
              <w:rPr>
                <w:rFonts w:ascii="Calibri" w:hAnsi="Calibri"/>
                <w:sz w:val="22"/>
                <w:szCs w:val="22"/>
                <w:vertAlign w:val="baseline"/>
                <w:lang w:val="sr-Latn-RS"/>
              </w:rPr>
              <w:t>9</w:t>
            </w:r>
            <w:r w:rsidR="0081055E">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Укупан износ са 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4435FC"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Словима: ______________________________________________ динара.</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               </w:t>
      </w:r>
    </w:p>
    <w:p w:rsidR="0081055E" w:rsidRDefault="0081055E" w:rsidP="0081055E">
      <w:pPr>
        <w:jc w:val="both"/>
        <w:rPr>
          <w:rFonts w:ascii="Arial" w:hAnsi="Arial" w:cs="Arial"/>
          <w:b/>
          <w:sz w:val="22"/>
          <w:szCs w:val="22"/>
          <w:vertAlign w:val="baseline"/>
          <w:lang w:val="ru-RU"/>
        </w:rPr>
      </w:pPr>
    </w:p>
    <w:p w:rsidR="0081055E" w:rsidRPr="004435FC" w:rsidRDefault="0081055E" w:rsidP="0081055E">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81055E" w:rsidRPr="008919B9" w:rsidRDefault="0081055E" w:rsidP="0081055E">
      <w:pPr>
        <w:ind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81055E" w:rsidRPr="008919B9" w:rsidTr="006864B4">
        <w:tc>
          <w:tcPr>
            <w:tcW w:w="3258"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81055E" w:rsidRPr="008919B9" w:rsidRDefault="0081055E" w:rsidP="006864B4">
            <w:pPr>
              <w:jc w:val="center"/>
              <w:rPr>
                <w:rFonts w:ascii="Arial" w:eastAsia="Calibri" w:hAnsi="Arial" w:cs="Arial"/>
                <w:sz w:val="22"/>
                <w:szCs w:val="22"/>
                <w:vertAlign w:val="baseline"/>
                <w:lang w:val="sr-Cyrl-CS"/>
              </w:rPr>
            </w:pPr>
          </w:p>
        </w:tc>
        <w:tc>
          <w:tcPr>
            <w:tcW w:w="207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81055E" w:rsidRPr="00F31281" w:rsidRDefault="0081055E" w:rsidP="0081055E">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1055E">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81055E" w:rsidRPr="003533DB">
        <w:rPr>
          <w:rFonts w:ascii="Arial" w:hAnsi="Arial" w:cs="Arial"/>
          <w:b/>
          <w:noProof/>
          <w:sz w:val="22"/>
          <w:szCs w:val="22"/>
          <w:vertAlign w:val="baseline"/>
          <w:lang w:val="sr-Cyrl-CS"/>
        </w:rPr>
        <w:t>набавк</w:t>
      </w:r>
      <w:r w:rsidR="0081055E">
        <w:rPr>
          <w:rFonts w:ascii="Arial" w:hAnsi="Arial" w:cs="Arial"/>
          <w:b/>
          <w:noProof/>
          <w:sz w:val="22"/>
          <w:szCs w:val="22"/>
          <w:vertAlign w:val="baseline"/>
          <w:lang w:val="sr-Cyrl-CS"/>
        </w:rPr>
        <w:t>а</w:t>
      </w:r>
      <w:r w:rsidR="0081055E">
        <w:rPr>
          <w:rFonts w:ascii="Arial" w:hAnsi="Arial" w:cs="Arial"/>
          <w:noProof/>
          <w:sz w:val="22"/>
          <w:szCs w:val="22"/>
          <w:vertAlign w:val="baseline"/>
          <w:lang w:val="sr-Cyrl-CS"/>
        </w:rPr>
        <w:t xml:space="preserve"> </w:t>
      </w:r>
      <w:r w:rsidR="0081055E" w:rsidRPr="000E74A4">
        <w:rPr>
          <w:rFonts w:ascii="Arial" w:hAnsi="Arial" w:cs="Arial"/>
          <w:b/>
          <w:noProof/>
          <w:sz w:val="22"/>
          <w:szCs w:val="22"/>
          <w:vertAlign w:val="baseline"/>
          <w:lang w:val="sr-Cyrl-CS"/>
        </w:rPr>
        <w:t>енергената</w:t>
      </w:r>
      <w:r w:rsidR="0081055E">
        <w:rPr>
          <w:rFonts w:ascii="Arial" w:hAnsi="Arial" w:cs="Arial"/>
          <w:b/>
          <w:noProof/>
          <w:sz w:val="22"/>
          <w:szCs w:val="22"/>
          <w:vertAlign w:val="baseline"/>
          <w:lang w:val="sr-Cyrl-CS"/>
        </w:rPr>
        <w:t>-горива,</w:t>
      </w:r>
      <w:r w:rsidR="0081055E" w:rsidRPr="00F31281">
        <w:rPr>
          <w:rFonts w:ascii="Arial" w:hAnsi="Arial" w:cs="Arial"/>
          <w:b/>
          <w:noProof/>
          <w:sz w:val="22"/>
          <w:szCs w:val="22"/>
          <w:vertAlign w:val="baseline"/>
          <w:lang w:val="sr-Cyrl-CS"/>
        </w:rPr>
        <w:t xml:space="preserve"> ЈН</w:t>
      </w:r>
      <w:r w:rsidR="0081055E">
        <w:rPr>
          <w:rFonts w:ascii="Arial" w:hAnsi="Arial" w:cs="Arial"/>
          <w:b/>
          <w:noProof/>
          <w:sz w:val="22"/>
          <w:szCs w:val="22"/>
          <w:vertAlign w:val="baseline"/>
          <w:lang w:val="sr-Cyrl-CS"/>
        </w:rPr>
        <w:t>МВ</w:t>
      </w:r>
      <w:r w:rsidR="0081055E" w:rsidRPr="00F31281">
        <w:rPr>
          <w:rFonts w:ascii="Arial" w:hAnsi="Arial" w:cs="Arial"/>
          <w:b/>
          <w:noProof/>
          <w:sz w:val="22"/>
          <w:szCs w:val="22"/>
          <w:vertAlign w:val="baseline"/>
          <w:lang w:val="sr-Cyrl-CS"/>
        </w:rPr>
        <w:t xml:space="preserve"> бр</w:t>
      </w:r>
      <w:r w:rsidR="0081055E" w:rsidRPr="00F31281">
        <w:rPr>
          <w:rFonts w:ascii="Arial" w:hAnsi="Arial" w:cs="Arial"/>
          <w:noProof/>
          <w:sz w:val="22"/>
          <w:szCs w:val="22"/>
          <w:vertAlign w:val="baseline"/>
          <w:lang w:val="sr-Cyrl-CS"/>
        </w:rPr>
        <w:t xml:space="preserve">. </w:t>
      </w:r>
      <w:r w:rsidR="0081055E" w:rsidRPr="00C0476A">
        <w:rPr>
          <w:rFonts w:ascii="Arial" w:hAnsi="Arial" w:cs="Arial"/>
          <w:b/>
          <w:noProof/>
          <w:sz w:val="22"/>
          <w:szCs w:val="22"/>
          <w:vertAlign w:val="baseline"/>
          <w:lang w:val="sr-Cyrl-CS"/>
        </w:rPr>
        <w:t>6/2017</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B06A65" w:rsidRDefault="00CD56C8" w:rsidP="00CD56C8">
      <w:pPr>
        <w:autoSpaceDE w:val="0"/>
        <w:autoSpaceDN w:val="0"/>
        <w:adjustRightInd w:val="0"/>
        <w:ind w:left="567" w:hanging="283"/>
        <w:jc w:val="center"/>
        <w:rPr>
          <w:rFonts w:ascii="Arial" w:hAnsi="Arial" w:cs="Arial"/>
          <w:b/>
          <w:bCs/>
          <w:noProof/>
          <w:sz w:val="22"/>
          <w:szCs w:val="22"/>
          <w:vertAlign w:val="baseline"/>
          <w:lang w:val="sr-Cyrl-R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B06A65">
        <w:rPr>
          <w:rFonts w:ascii="Arial" w:hAnsi="Arial" w:cs="Arial"/>
          <w:b/>
          <w:bCs/>
          <w:noProof/>
          <w:sz w:val="22"/>
          <w:szCs w:val="22"/>
          <w:vertAlign w:val="baseline"/>
          <w:lang w:val="sr-Cyrl-RS" w:eastAsia="sr-Latn-CS"/>
        </w:rPr>
        <w:t>7</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w:t>
      </w:r>
      <w:r w:rsidR="0053234F">
        <w:rPr>
          <w:rFonts w:ascii="Arial" w:hAnsi="Arial" w:cs="Arial"/>
          <w:bCs/>
          <w:noProof/>
          <w:sz w:val="22"/>
          <w:szCs w:val="22"/>
          <w:vertAlign w:val="baseline"/>
          <w:lang w:val="sr-Latn-RS" w:eastAsia="sr-Latn-CS"/>
        </w:rPr>
        <w:t xml:space="preserve">   </w:t>
      </w:r>
      <w:r w:rsidR="0066702E">
        <w:rPr>
          <w:rFonts w:ascii="Arial" w:hAnsi="Arial" w:cs="Arial"/>
          <w:bCs/>
          <w:noProof/>
          <w:sz w:val="22"/>
          <w:szCs w:val="22"/>
          <w:vertAlign w:val="baseline"/>
          <w:lang w:val="sr-Latn-RS" w:eastAsia="sr-Latn-CS"/>
        </w:rPr>
        <w:t>_______________</w:t>
      </w:r>
      <w:r w:rsidRPr="008919B9">
        <w:rPr>
          <w:rFonts w:ascii="Arial" w:hAnsi="Arial" w:cs="Arial"/>
          <w:bCs/>
          <w:noProof/>
          <w:sz w:val="22"/>
          <w:szCs w:val="22"/>
          <w:vertAlign w:val="baseline"/>
          <w:lang w:val="sr-Cyrl-CS" w:eastAsia="sr-Latn-CS"/>
        </w:rPr>
        <w:t xml:space="preserve">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w:t>
      </w:r>
      <w:r w:rsidR="0066702E">
        <w:rPr>
          <w:rFonts w:ascii="Arial" w:hAnsi="Arial" w:cs="Arial"/>
          <w:bCs/>
          <w:noProof/>
          <w:sz w:val="22"/>
          <w:szCs w:val="22"/>
          <w:vertAlign w:val="baseline"/>
          <w:lang w:val="sr-Latn-RS" w:eastAsia="sr-Latn-CS"/>
        </w:rPr>
        <w:t>______________</w:t>
      </w:r>
      <w:r w:rsidRPr="008919B9">
        <w:rPr>
          <w:rFonts w:ascii="Arial" w:hAnsi="Arial" w:cs="Arial"/>
          <w:bCs/>
          <w:noProof/>
          <w:sz w:val="22"/>
          <w:szCs w:val="22"/>
          <w:vertAlign w:val="baseline"/>
          <w:lang w:val="sr-Cyrl-CS" w:eastAsia="sr-Latn-CS"/>
        </w:rPr>
        <w:t xml:space="preserve">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997C39" w:rsidRDefault="00CD56C8" w:rsidP="00CD56C8">
      <w:pPr>
        <w:autoSpaceDE w:val="0"/>
        <w:autoSpaceDN w:val="0"/>
        <w:adjustRightInd w:val="0"/>
        <w:ind w:left="567" w:hanging="283"/>
        <w:jc w:val="both"/>
        <w:rPr>
          <w:rFonts w:ascii="Arial" w:hAnsi="Arial" w:cs="Arial"/>
          <w:bCs/>
          <w:noProof/>
          <w:color w:val="FF0000"/>
          <w:sz w:val="22"/>
          <w:szCs w:val="22"/>
          <w:vertAlign w:val="baseline"/>
          <w:lang w:val="sr-Cyrl-CS" w:eastAsia="sr-Latn-CS"/>
        </w:rPr>
      </w:pPr>
    </w:p>
    <w:p w:rsidR="00121524" w:rsidRPr="0081055E" w:rsidRDefault="0081055E" w:rsidP="00013472">
      <w:pPr>
        <w:tabs>
          <w:tab w:val="left" w:pos="990"/>
        </w:tabs>
        <w:suppressAutoHyphens/>
        <w:ind w:left="142" w:right="184"/>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 xml:space="preserve">        </w:t>
      </w:r>
      <w:r w:rsidR="007E1C5D" w:rsidRPr="0081055E">
        <w:rPr>
          <w:rFonts w:ascii="Arial" w:hAnsi="Arial" w:cs="Arial"/>
          <w:b/>
          <w:noProof/>
          <w:sz w:val="22"/>
          <w:szCs w:val="22"/>
          <w:vertAlign w:val="baseline"/>
          <w:lang w:val="sr-Cyrl-CS" w:eastAsia="zh-CN"/>
        </w:rPr>
        <w:t>б</w:t>
      </w:r>
      <w:r w:rsidR="00CD56C8" w:rsidRPr="0081055E">
        <w:rPr>
          <w:rFonts w:ascii="Arial" w:hAnsi="Arial" w:cs="Arial"/>
          <w:b/>
          <w:noProof/>
          <w:sz w:val="22"/>
          <w:szCs w:val="22"/>
          <w:vertAlign w:val="baseline"/>
          <w:lang w:val="sr-Cyrl-CS" w:eastAsia="zh-CN"/>
        </w:rPr>
        <w:t>)</w:t>
      </w:r>
      <w:r w:rsidR="00121524" w:rsidRPr="0081055E">
        <w:rPr>
          <w:rFonts w:ascii="Arial" w:hAnsi="Arial" w:cs="Arial"/>
          <w:b/>
          <w:noProof/>
          <w:sz w:val="22"/>
          <w:szCs w:val="22"/>
          <w:vertAlign w:val="baseline"/>
          <w:lang w:val="sr-Cyrl-CS" w:eastAsia="zh-CN"/>
        </w:rPr>
        <w:t>Рок за испоруку:</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81055E" w:rsidRPr="00E42F17" w:rsidRDefault="0081055E" w:rsidP="0081055E">
      <w:pPr>
        <w:tabs>
          <w:tab w:val="left" w:pos="990"/>
        </w:tabs>
        <w:suppressAutoHyphens/>
        <w:ind w:left="142" w:right="184"/>
        <w:jc w:val="both"/>
        <w:rPr>
          <w:rFonts w:ascii="Arial" w:hAnsi="Arial" w:cs="Arial"/>
          <w:sz w:val="22"/>
          <w:szCs w:val="22"/>
          <w:vertAlign w:val="baseline"/>
          <w:lang w:val="sr-Cyrl-CS"/>
        </w:rPr>
      </w:pPr>
      <w:r w:rsidRPr="0081055E">
        <w:rPr>
          <w:rFonts w:ascii="Arial" w:hAnsi="Arial" w:cs="Arial"/>
          <w:noProof/>
          <w:sz w:val="22"/>
          <w:szCs w:val="22"/>
          <w:vertAlign w:val="baseline"/>
          <w:lang w:val="sr-Cyrl-RS" w:eastAsia="zh-CN"/>
        </w:rPr>
        <w:t>Партија 1,2,3</w:t>
      </w:r>
      <w:r>
        <w:rPr>
          <w:rFonts w:ascii="Arial" w:hAnsi="Arial" w:cs="Arial"/>
          <w:noProof/>
          <w:sz w:val="22"/>
          <w:szCs w:val="22"/>
          <w:vertAlign w:val="baseline"/>
          <w:lang w:val="sr-Cyrl-RS" w:eastAsia="zh-CN"/>
        </w:rPr>
        <w:t xml:space="preserve"> </w:t>
      </w:r>
      <w:r w:rsidRPr="0081055E">
        <w:rPr>
          <w:rFonts w:ascii="Arial" w:hAnsi="Arial" w:cs="Arial"/>
          <w:noProof/>
          <w:sz w:val="22"/>
          <w:szCs w:val="22"/>
          <w:vertAlign w:val="baseline"/>
          <w:lang w:val="sr-Cyrl-RS" w:eastAsia="zh-CN"/>
        </w:rPr>
        <w:t xml:space="preserve">- </w:t>
      </w:r>
      <w:r w:rsidRPr="00E42F17">
        <w:rPr>
          <w:rFonts w:ascii="Arial" w:hAnsi="Arial" w:cs="Arial"/>
          <w:sz w:val="22"/>
          <w:szCs w:val="22"/>
          <w:vertAlign w:val="baseline"/>
          <w:lang w:val="sr-Cyrl-CS"/>
        </w:rPr>
        <w:t>Испорука ће се вршити одмах по доласку на пумпу за точење горива</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013472" w:rsidRPr="00997C39" w:rsidRDefault="00CD56C8" w:rsidP="0081055E">
      <w:pPr>
        <w:tabs>
          <w:tab w:val="left" w:pos="990"/>
        </w:tabs>
        <w:suppressAutoHyphens/>
        <w:ind w:left="142" w:right="184"/>
        <w:jc w:val="both"/>
        <w:rPr>
          <w:rFonts w:ascii="Arial" w:hAnsi="Arial" w:cs="Arial"/>
          <w:color w:val="FF0000"/>
          <w:sz w:val="22"/>
          <w:szCs w:val="22"/>
          <w:vertAlign w:val="baseline"/>
          <w:lang w:val="sr-Cyrl-CS"/>
        </w:rPr>
      </w:pPr>
      <w:r w:rsidRPr="00997C39">
        <w:rPr>
          <w:rFonts w:ascii="Arial" w:hAnsi="Arial" w:cs="Arial"/>
          <w:b/>
          <w:noProof/>
          <w:color w:val="FF0000"/>
          <w:sz w:val="22"/>
          <w:szCs w:val="22"/>
          <w:vertAlign w:val="baseline"/>
          <w:lang w:val="sr-Cyrl-CS" w:eastAsia="zh-CN"/>
        </w:rPr>
        <w:t xml:space="preserve"> </w:t>
      </w:r>
    </w:p>
    <w:p w:rsidR="000B2EDE" w:rsidRPr="00997C39" w:rsidRDefault="000B2EDE" w:rsidP="000B2EDE">
      <w:pPr>
        <w:ind w:firstLine="567"/>
        <w:jc w:val="both"/>
        <w:rPr>
          <w:rFonts w:ascii="Arial" w:hAnsi="Arial" w:cs="Arial"/>
          <w:color w:val="FF0000"/>
          <w:sz w:val="22"/>
          <w:szCs w:val="22"/>
          <w:vertAlign w:val="baseline"/>
          <w:lang w:val="sr-Cyrl-CS"/>
        </w:rPr>
      </w:pPr>
    </w:p>
    <w:p w:rsidR="00CD56C8" w:rsidRPr="00997C39" w:rsidRDefault="00CD56C8" w:rsidP="000B2EDE">
      <w:pPr>
        <w:suppressAutoHyphens/>
        <w:autoSpaceDE w:val="0"/>
        <w:ind w:left="567" w:right="184"/>
        <w:rPr>
          <w:rFonts w:ascii="Arial" w:hAnsi="Arial" w:cs="Arial"/>
          <w:noProof/>
          <w:color w:val="FF0000"/>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sr-Latn-RS" w:eastAsia="sr-Latn-CS"/>
        </w:rPr>
      </w:pPr>
    </w:p>
    <w:p w:rsidR="00B03C0B" w:rsidRDefault="00B03C0B" w:rsidP="00CD56C8">
      <w:pPr>
        <w:autoSpaceDE w:val="0"/>
        <w:autoSpaceDN w:val="0"/>
        <w:adjustRightInd w:val="0"/>
        <w:jc w:val="center"/>
        <w:rPr>
          <w:rFonts w:ascii="Arial" w:hAnsi="Arial" w:cs="Arial"/>
          <w:noProof/>
          <w:sz w:val="22"/>
          <w:szCs w:val="22"/>
          <w:vertAlign w:val="baseline"/>
          <w:lang w:val="sr-Latn-RS" w:eastAsia="sr-Latn-CS"/>
        </w:rPr>
      </w:pPr>
    </w:p>
    <w:p w:rsidR="0066702E" w:rsidRDefault="0066702E" w:rsidP="00CD56C8">
      <w:pPr>
        <w:autoSpaceDE w:val="0"/>
        <w:autoSpaceDN w:val="0"/>
        <w:adjustRightInd w:val="0"/>
        <w:jc w:val="center"/>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81055E">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0B2EDE" w:rsidRDefault="00CD56C8" w:rsidP="0081055E">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b/>
          <w:i/>
          <w:noProof/>
          <w:sz w:val="22"/>
          <w:szCs w:val="22"/>
          <w:vertAlign w:val="baseline"/>
          <w:lang w:val="ru-RU" w:eastAsia="sr-Latn-CS"/>
        </w:rPr>
        <w:tab/>
      </w: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FF77AA" w:rsidRPr="008919B9" w:rsidRDefault="00FF77AA" w:rsidP="00FF77AA">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w:t>
      </w:r>
      <w:r>
        <w:rPr>
          <w:rFonts w:ascii="Arial" w:hAnsi="Arial" w:cs="Arial"/>
          <w:b/>
          <w:sz w:val="22"/>
          <w:szCs w:val="22"/>
          <w:vertAlign w:val="baseline"/>
          <w:lang w:val="sr-Cyrl-CS" w:eastAsia="ar-SA"/>
        </w:rPr>
        <w:t xml:space="preserve"> Мионица</w:t>
      </w:r>
      <w:r w:rsidRPr="008919B9">
        <w:rPr>
          <w:rFonts w:ascii="Arial" w:hAnsi="Arial" w:cs="Arial"/>
          <w:sz w:val="22"/>
          <w:szCs w:val="22"/>
          <w:vertAlign w:val="baseline"/>
          <w:lang w:val="sr-Cyrl-CS" w:eastAsia="ar-SA"/>
        </w:rPr>
        <w:t>, улица</w:t>
      </w:r>
      <w:r>
        <w:rPr>
          <w:rFonts w:ascii="Arial" w:hAnsi="Arial" w:cs="Arial"/>
          <w:sz w:val="22"/>
          <w:szCs w:val="22"/>
          <w:vertAlign w:val="baseline"/>
          <w:lang w:val="sr-Cyrl-CS" w:eastAsia="ar-SA"/>
        </w:rPr>
        <w:t xml:space="preserve"> Кнеза Грбовића 307,</w:t>
      </w:r>
      <w:r w:rsidRPr="008919B9">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в д </w:t>
      </w:r>
      <w:r w:rsidRPr="008919B9">
        <w:rPr>
          <w:rFonts w:ascii="Arial" w:hAnsi="Arial" w:cs="Arial"/>
          <w:sz w:val="22"/>
          <w:szCs w:val="22"/>
          <w:vertAlign w:val="baseline"/>
          <w:lang w:val="sr-Cyrl-CS" w:eastAsia="ar-SA"/>
        </w:rPr>
        <w:t>директор др</w:t>
      </w:r>
      <w:r>
        <w:rPr>
          <w:rFonts w:ascii="Arial" w:hAnsi="Arial" w:cs="Arial"/>
          <w:sz w:val="22"/>
          <w:szCs w:val="22"/>
          <w:vertAlign w:val="baseline"/>
          <w:lang w:val="sr-Cyrl-CS" w:eastAsia="ar-SA"/>
        </w:rPr>
        <w:t xml:space="preserve"> 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Pr>
          <w:rFonts w:ascii="Arial" w:hAnsi="Arial" w:cs="Arial"/>
          <w:sz w:val="22"/>
          <w:szCs w:val="22"/>
          <w:vertAlign w:val="baseline"/>
          <w:lang w:val="sr-Cyrl-CS" w:eastAsia="ar-SA"/>
        </w:rPr>
        <w:t>829661-68</w:t>
      </w:r>
      <w:r w:rsidRPr="008919B9">
        <w:rPr>
          <w:rFonts w:ascii="Arial" w:hAnsi="Arial" w:cs="Arial"/>
          <w:sz w:val="22"/>
          <w:szCs w:val="22"/>
          <w:vertAlign w:val="baseline"/>
          <w:lang w:val="sr-Cyrl-CS" w:eastAsia="ar-SA"/>
        </w:rPr>
        <w:t xml:space="preserve">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да је наручилац, на основу члана 3</w:t>
      </w:r>
      <w:r w:rsidR="00FF77AA">
        <w:rPr>
          <w:rFonts w:ascii="Arial" w:hAnsi="Arial" w:cs="Arial"/>
          <w:sz w:val="22"/>
          <w:szCs w:val="22"/>
          <w:vertAlign w:val="baseline"/>
          <w:lang w:val="sr-Cyrl-CS" w:eastAsia="ar-SA"/>
        </w:rPr>
        <w:t>9</w:t>
      </w:r>
      <w:r w:rsidRPr="008919B9">
        <w:rPr>
          <w:rFonts w:ascii="Arial" w:hAnsi="Arial" w:cs="Arial"/>
          <w:sz w:val="22"/>
          <w:szCs w:val="22"/>
          <w:vertAlign w:val="baseline"/>
          <w:lang w:val="sr-Cyrl-CS" w:eastAsia="ar-SA"/>
        </w:rPr>
        <w:t xml:space="preserve">.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00FF77AA">
        <w:rPr>
          <w:rFonts w:ascii="Arial" w:hAnsi="Arial" w:cs="Arial"/>
          <w:sz w:val="22"/>
          <w:szCs w:val="22"/>
          <w:vertAlign w:val="baseline"/>
          <w:lang w:val="sr-Cyrl-CS" w:eastAsia="ar-SA"/>
        </w:rPr>
        <w:t xml:space="preserve"> спровео </w:t>
      </w:r>
      <w:r w:rsidRPr="008919B9">
        <w:rPr>
          <w:rFonts w:ascii="Arial" w:hAnsi="Arial" w:cs="Arial"/>
          <w:sz w:val="22"/>
          <w:szCs w:val="22"/>
          <w:vertAlign w:val="baseline"/>
          <w:lang w:val="sr-Cyrl-CS" w:eastAsia="ar-SA"/>
        </w:rPr>
        <w:t>поступак јавне набавке</w:t>
      </w:r>
      <w:r w:rsidR="00FF77AA">
        <w:rPr>
          <w:rFonts w:ascii="Arial" w:hAnsi="Arial" w:cs="Arial"/>
          <w:sz w:val="22"/>
          <w:szCs w:val="22"/>
          <w:vertAlign w:val="baseline"/>
          <w:lang w:val="sr-Cyrl-CS" w:eastAsia="ar-SA"/>
        </w:rPr>
        <w:t xml:space="preserve"> мале вредности</w:t>
      </w:r>
      <w:r w:rsidRPr="008919B9">
        <w:rPr>
          <w:rFonts w:ascii="Arial" w:hAnsi="Arial" w:cs="Arial"/>
          <w:sz w:val="22"/>
          <w:szCs w:val="22"/>
          <w:vertAlign w:val="baseline"/>
          <w:lang w:val="sr-Cyrl-CS" w:eastAsia="ar-SA"/>
        </w:rPr>
        <w:t xml:space="preserve">, (редни број набавке </w:t>
      </w:r>
      <w:r w:rsidR="00FF77AA" w:rsidRPr="00FF77AA">
        <w:rPr>
          <w:rFonts w:ascii="Arial" w:hAnsi="Arial" w:cs="Arial"/>
          <w:b/>
          <w:sz w:val="22"/>
          <w:szCs w:val="22"/>
          <w:vertAlign w:val="baseline"/>
          <w:lang w:val="sr-Cyrl-CS" w:eastAsia="ar-SA"/>
        </w:rPr>
        <w:t>6</w:t>
      </w:r>
      <w:r w:rsidR="003572BE" w:rsidRPr="00FF77AA">
        <w:rPr>
          <w:rFonts w:ascii="Arial" w:hAnsi="Arial" w:cs="Arial"/>
          <w:b/>
          <w:sz w:val="22"/>
          <w:szCs w:val="22"/>
          <w:vertAlign w:val="baseline"/>
          <w:lang w:val="sr-Cyrl-RS" w:eastAsia="ar-SA"/>
        </w:rPr>
        <w:t>/201</w:t>
      </w:r>
      <w:r w:rsidR="00282695" w:rsidRPr="00FF77AA">
        <w:rPr>
          <w:rFonts w:ascii="Arial" w:hAnsi="Arial" w:cs="Arial"/>
          <w:b/>
          <w:sz w:val="22"/>
          <w:szCs w:val="22"/>
          <w:vertAlign w:val="baseline"/>
          <w:lang w:val="sr-Cyrl-RS" w:eastAsia="ar-SA"/>
        </w:rPr>
        <w:t>7</w:t>
      </w:r>
      <w:r w:rsidRPr="008919B9">
        <w:rPr>
          <w:rFonts w:ascii="Arial" w:hAnsi="Arial" w:cs="Arial"/>
          <w:sz w:val="22"/>
          <w:szCs w:val="22"/>
          <w:vertAlign w:val="baseline"/>
          <w:lang w:val="sr-Cyrl-CS" w:eastAsia="ar-SA"/>
        </w:rPr>
        <w:t>) који је ог</w:t>
      </w:r>
      <w:r w:rsidR="00FF77AA">
        <w:rPr>
          <w:rFonts w:ascii="Arial" w:hAnsi="Arial" w:cs="Arial"/>
          <w:sz w:val="22"/>
          <w:szCs w:val="22"/>
          <w:vertAlign w:val="baseline"/>
          <w:lang w:val="sr-Cyrl-CS" w:eastAsia="ar-SA"/>
        </w:rPr>
        <w:t>лашен на Порталу јавних набавки и</w:t>
      </w:r>
      <w:r w:rsidRPr="008919B9">
        <w:rPr>
          <w:rFonts w:ascii="Arial" w:hAnsi="Arial" w:cs="Arial"/>
          <w:sz w:val="22"/>
          <w:szCs w:val="22"/>
          <w:vertAlign w:val="baseline"/>
          <w:lang w:val="sr-Cyrl-CS" w:eastAsia="ar-SA"/>
        </w:rPr>
        <w:t xml:space="preserve"> Интернет страници наручиоца</w:t>
      </w:r>
      <w:r w:rsidR="00FF77AA">
        <w:rPr>
          <w:rFonts w:ascii="Arial" w:hAnsi="Arial" w:cs="Arial"/>
          <w:sz w:val="22"/>
          <w:szCs w:val="22"/>
          <w:vertAlign w:val="baseline"/>
          <w:lang w:val="sr-Cyrl-CS" w:eastAsia="ar-SA"/>
        </w:rPr>
        <w:t>.</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FF77AA" w:rsidRPr="003533DB">
        <w:rPr>
          <w:rFonts w:ascii="Arial" w:hAnsi="Arial" w:cs="Arial"/>
          <w:b/>
          <w:noProof/>
          <w:sz w:val="22"/>
          <w:szCs w:val="22"/>
          <w:vertAlign w:val="baseline"/>
          <w:lang w:val="sr-Cyrl-CS"/>
        </w:rPr>
        <w:t>набавк</w:t>
      </w:r>
      <w:r w:rsidR="00FF77AA">
        <w:rPr>
          <w:rFonts w:ascii="Arial" w:hAnsi="Arial" w:cs="Arial"/>
          <w:b/>
          <w:noProof/>
          <w:sz w:val="22"/>
          <w:szCs w:val="22"/>
          <w:vertAlign w:val="baseline"/>
          <w:lang w:val="sr-Cyrl-CS"/>
        </w:rPr>
        <w:t>а</w:t>
      </w:r>
      <w:r w:rsidR="00FF77AA">
        <w:rPr>
          <w:rFonts w:ascii="Arial" w:hAnsi="Arial" w:cs="Arial"/>
          <w:noProof/>
          <w:sz w:val="22"/>
          <w:szCs w:val="22"/>
          <w:vertAlign w:val="baseline"/>
          <w:lang w:val="sr-Cyrl-CS"/>
        </w:rPr>
        <w:t xml:space="preserve"> </w:t>
      </w:r>
      <w:r w:rsidR="00FF77AA" w:rsidRPr="000E74A4">
        <w:rPr>
          <w:rFonts w:ascii="Arial" w:hAnsi="Arial" w:cs="Arial"/>
          <w:b/>
          <w:noProof/>
          <w:sz w:val="22"/>
          <w:szCs w:val="22"/>
          <w:vertAlign w:val="baseline"/>
          <w:lang w:val="sr-Cyrl-CS"/>
        </w:rPr>
        <w:t>енергената</w:t>
      </w:r>
      <w:r w:rsidR="00FF77AA">
        <w:rPr>
          <w:rFonts w:ascii="Arial" w:hAnsi="Arial" w:cs="Arial"/>
          <w:b/>
          <w:noProof/>
          <w:sz w:val="22"/>
          <w:szCs w:val="22"/>
          <w:vertAlign w:val="baseline"/>
          <w:lang w:val="sr-Cyrl-CS"/>
        </w:rPr>
        <w:t>-горива,</w:t>
      </w:r>
      <w:r w:rsidR="00FF77AA" w:rsidRPr="00F31281">
        <w:rPr>
          <w:rFonts w:ascii="Arial" w:hAnsi="Arial" w:cs="Arial"/>
          <w:b/>
          <w:noProof/>
          <w:sz w:val="22"/>
          <w:szCs w:val="22"/>
          <w:vertAlign w:val="baseline"/>
          <w:lang w:val="sr-Cyrl-CS"/>
        </w:rPr>
        <w:t xml:space="preserve"> </w:t>
      </w:r>
      <w:r w:rsidR="00FF77AA">
        <w:rPr>
          <w:rFonts w:ascii="Arial" w:hAnsi="Arial" w:cs="Arial"/>
          <w:b/>
          <w:noProof/>
          <w:sz w:val="22"/>
          <w:szCs w:val="22"/>
          <w:vertAlign w:val="baseline"/>
          <w:lang w:val="sr-Cyrl-CS"/>
        </w:rPr>
        <w:t>Партија ____ – ______________,</w:t>
      </w:r>
      <w:r w:rsidR="00FF77AA" w:rsidRPr="008919B9">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Списак јавних бензинских станица </w:t>
      </w:r>
      <w:r w:rsidRPr="003F4BA2">
        <w:rPr>
          <w:rFonts w:ascii="Arial" w:hAnsi="Arial" w:cs="Arial"/>
          <w:sz w:val="22"/>
          <w:szCs w:val="22"/>
          <w:lang w:val="sr-Cyrl-RS"/>
        </w:rPr>
        <w:t>и</w:t>
      </w:r>
      <w:r w:rsidR="00FF77AA">
        <w:rPr>
          <w:rFonts w:ascii="Arial" w:hAnsi="Arial" w:cs="Arial"/>
          <w:sz w:val="22"/>
          <w:szCs w:val="22"/>
        </w:rPr>
        <w:t>споручиоца</w:t>
      </w:r>
      <w:r w:rsidRPr="003F4BA2">
        <w:rPr>
          <w:rFonts w:ascii="Arial" w:hAnsi="Arial" w:cs="Arial"/>
          <w:sz w:val="22"/>
          <w:szCs w:val="22"/>
          <w:lang w:val="sr-Cyrl-RS"/>
        </w:rPr>
        <w:t>,</w:t>
      </w:r>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00FF77AA">
        <w:rPr>
          <w:rFonts w:ascii="Arial" w:hAnsi="Arial" w:cs="Arial"/>
          <w:sz w:val="22"/>
          <w:szCs w:val="22"/>
          <w:vertAlign w:val="baseline"/>
          <w:lang w:val="sr-Cyrl-CS"/>
        </w:rPr>
        <w:t>инансијс</w:t>
      </w:r>
      <w:r w:rsidRPr="007C7D6D">
        <w:rPr>
          <w:rFonts w:ascii="Arial" w:hAnsi="Arial" w:cs="Arial"/>
          <w:sz w:val="22"/>
          <w:szCs w:val="22"/>
          <w:vertAlign w:val="baseline"/>
          <w:lang w:val="sr-Cyrl-CS"/>
        </w:rPr>
        <w:t xml:space="preserve">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деривата </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Pr="00991B47"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991B47" w:rsidRDefault="009B0EBD" w:rsidP="00A51933">
      <w:pPr>
        <w:pStyle w:val="BodyText"/>
        <w:spacing w:after="0"/>
        <w:jc w:val="center"/>
        <w:rPr>
          <w:rFonts w:ascii="Arial" w:hAnsi="Arial" w:cs="Arial"/>
          <w:b/>
          <w:sz w:val="22"/>
          <w:szCs w:val="22"/>
          <w:lang w:val="sr-Cyrl-RS"/>
        </w:rPr>
      </w:pPr>
      <w:r w:rsidRPr="00991B47">
        <w:rPr>
          <w:rFonts w:ascii="Arial" w:hAnsi="Arial" w:cs="Arial"/>
          <w:b/>
          <w:sz w:val="22"/>
          <w:szCs w:val="22"/>
        </w:rPr>
        <w:t xml:space="preserve">Члан </w:t>
      </w:r>
      <w:r w:rsidRPr="00991B47">
        <w:rPr>
          <w:rFonts w:ascii="Arial" w:hAnsi="Arial" w:cs="Arial"/>
          <w:b/>
          <w:sz w:val="22"/>
          <w:szCs w:val="22"/>
          <w:lang w:val="sr-Cyrl-RS"/>
        </w:rPr>
        <w:t>4</w:t>
      </w:r>
      <w:r w:rsidRPr="00991B47">
        <w:rPr>
          <w:rFonts w:ascii="Arial" w:hAnsi="Arial" w:cs="Arial"/>
          <w:b/>
          <w:sz w:val="22"/>
          <w:szCs w:val="22"/>
          <w:lang w:val="pl-PL"/>
        </w:rPr>
        <w:t>.</w:t>
      </w:r>
    </w:p>
    <w:p w:rsidR="00D07FAC" w:rsidRPr="00991B47" w:rsidRDefault="00D07FAC" w:rsidP="00D07FAC">
      <w:pPr>
        <w:suppressAutoHyphens/>
        <w:jc w:val="both"/>
        <w:rPr>
          <w:rFonts w:ascii="Arial" w:hAnsi="Arial" w:cs="Arial"/>
          <w:sz w:val="22"/>
          <w:szCs w:val="22"/>
          <w:vertAlign w:val="baseline"/>
          <w:lang w:val="sr-Cyrl-CS" w:eastAsia="ar-SA"/>
        </w:rPr>
      </w:pPr>
      <w:r w:rsidRPr="00991B47">
        <w:rPr>
          <w:rFonts w:ascii="Arial" w:hAnsi="Arial" w:cs="Arial"/>
          <w:b/>
          <w:sz w:val="22"/>
          <w:szCs w:val="22"/>
          <w:vertAlign w:val="baseline"/>
          <w:lang w:val="sr-Cyrl-CS" w:eastAsia="ar-SA"/>
        </w:rPr>
        <w:lastRenderedPageBreak/>
        <w:t>4.1.</w:t>
      </w:r>
      <w:r w:rsidRPr="00991B47">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9B0EBD" w:rsidRPr="00991B47" w:rsidRDefault="009B0EBD" w:rsidP="00A51933">
      <w:pPr>
        <w:pStyle w:val="BodyText"/>
        <w:spacing w:after="0"/>
        <w:rPr>
          <w:rFonts w:ascii="Arial" w:hAnsi="Arial" w:cs="Arial"/>
          <w:sz w:val="22"/>
          <w:szCs w:val="22"/>
        </w:rPr>
      </w:pPr>
      <w:r w:rsidRPr="00991B47">
        <w:rPr>
          <w:rFonts w:ascii="Arial" w:hAnsi="Arial" w:cs="Arial"/>
          <w:b/>
          <w:sz w:val="22"/>
          <w:szCs w:val="22"/>
          <w:lang w:val="sr-Cyrl-RS"/>
        </w:rPr>
        <w:t>4.</w:t>
      </w:r>
      <w:r w:rsidR="00D07FAC" w:rsidRPr="00991B47">
        <w:rPr>
          <w:rFonts w:ascii="Arial" w:hAnsi="Arial" w:cs="Arial"/>
          <w:b/>
          <w:sz w:val="22"/>
          <w:szCs w:val="22"/>
          <w:lang w:val="sr-Cyrl-RS"/>
        </w:rPr>
        <w:t>2</w:t>
      </w:r>
      <w:r w:rsidRPr="00991B47">
        <w:rPr>
          <w:rFonts w:ascii="Arial" w:hAnsi="Arial" w:cs="Arial"/>
          <w:b/>
          <w:sz w:val="22"/>
          <w:szCs w:val="22"/>
          <w:lang w:val="sr-Cyrl-RS"/>
        </w:rPr>
        <w:t>.</w:t>
      </w:r>
      <w:r w:rsidRPr="00991B47">
        <w:rPr>
          <w:rFonts w:ascii="Arial" w:hAnsi="Arial" w:cs="Arial"/>
          <w:sz w:val="22"/>
          <w:szCs w:val="22"/>
        </w:rPr>
        <w:t xml:space="preserve">Цене нафтних деривата утврђују се одлукама </w:t>
      </w:r>
      <w:r w:rsidRPr="00991B47">
        <w:rPr>
          <w:rFonts w:ascii="Arial" w:hAnsi="Arial" w:cs="Arial"/>
          <w:sz w:val="22"/>
          <w:szCs w:val="22"/>
          <w:lang w:val="sr-Cyrl-RS"/>
        </w:rPr>
        <w:t>и</w:t>
      </w:r>
      <w:r w:rsidRPr="00991B47">
        <w:rPr>
          <w:rFonts w:ascii="Arial" w:hAnsi="Arial" w:cs="Arial"/>
          <w:sz w:val="22"/>
          <w:szCs w:val="22"/>
        </w:rPr>
        <w:t xml:space="preserve">споручиоца у складу са законом и подзаконским актима. Испоручене нафтне деривате </w:t>
      </w:r>
      <w:r w:rsidRPr="00991B47">
        <w:rPr>
          <w:rFonts w:ascii="Arial" w:hAnsi="Arial" w:cs="Arial"/>
          <w:sz w:val="22"/>
          <w:szCs w:val="22"/>
          <w:lang w:val="sr-Cyrl-RS"/>
        </w:rPr>
        <w:t>и</w:t>
      </w:r>
      <w:r w:rsidRPr="00991B47">
        <w:rPr>
          <w:rFonts w:ascii="Arial" w:hAnsi="Arial" w:cs="Arial"/>
          <w:sz w:val="22"/>
          <w:szCs w:val="22"/>
        </w:rPr>
        <w:t xml:space="preserve">споручилац ће фактурисати </w:t>
      </w:r>
      <w:r w:rsidRPr="00991B47">
        <w:rPr>
          <w:rFonts w:ascii="Arial" w:hAnsi="Arial" w:cs="Arial"/>
          <w:sz w:val="22"/>
          <w:szCs w:val="22"/>
          <w:lang w:val="sr-Cyrl-RS"/>
        </w:rPr>
        <w:t>н</w:t>
      </w:r>
      <w:r w:rsidRPr="00991B47">
        <w:rPr>
          <w:rFonts w:ascii="Arial" w:hAnsi="Arial" w:cs="Arial"/>
          <w:sz w:val="22"/>
          <w:szCs w:val="22"/>
        </w:rPr>
        <w:t xml:space="preserve">аручиоцу </w:t>
      </w:r>
      <w:r w:rsidR="001311DA" w:rsidRPr="00FF77AA">
        <w:rPr>
          <w:rFonts w:ascii="Arial" w:hAnsi="Arial" w:cs="Arial"/>
          <w:sz w:val="22"/>
          <w:szCs w:val="22"/>
          <w:lang w:val="sr-Cyrl-RS"/>
        </w:rPr>
        <w:t>у складу са понудом</w:t>
      </w:r>
      <w:r w:rsidRPr="00FF77AA">
        <w:rPr>
          <w:rFonts w:ascii="Arial" w:hAnsi="Arial" w:cs="Arial"/>
          <w:sz w:val="22"/>
          <w:szCs w:val="22"/>
        </w:rPr>
        <w:t>.</w:t>
      </w:r>
      <w:r w:rsidRPr="00FF77AA">
        <w:rPr>
          <w:rFonts w:ascii="Arial" w:hAnsi="Arial" w:cs="Arial"/>
          <w:sz w:val="22"/>
          <w:szCs w:val="22"/>
          <w:lang w:val="sr-Cyrl-RS"/>
        </w:rPr>
        <w:t xml:space="preserve"> </w:t>
      </w:r>
      <w:r w:rsidR="00282695">
        <w:rPr>
          <w:rFonts w:ascii="Arial" w:hAnsi="Arial" w:cs="Arial"/>
          <w:sz w:val="22"/>
          <w:szCs w:val="22"/>
          <w:lang w:val="sr-Cyrl-RS"/>
        </w:rPr>
        <w:t>Цене дате у понуди</w:t>
      </w:r>
      <w:r w:rsidR="00991B47" w:rsidRPr="00991B47">
        <w:rPr>
          <w:rFonts w:ascii="Arial" w:hAnsi="Arial" w:cs="Arial"/>
          <w:sz w:val="22"/>
          <w:szCs w:val="22"/>
          <w:lang w:val="sr-Cyrl-RS"/>
        </w:rPr>
        <w:t xml:space="preserve"> се могу мењати само уколико дође до промене цена на тржишту нафтних деривата или промене законске регулативе.</w:t>
      </w:r>
    </w:p>
    <w:p w:rsidR="00611EAB" w:rsidRPr="001311DA" w:rsidRDefault="00611EAB" w:rsidP="00611EAB">
      <w:pPr>
        <w:suppressAutoHyphens/>
        <w:jc w:val="both"/>
        <w:rPr>
          <w:rFonts w:ascii="Arial" w:hAnsi="Arial" w:cs="Arial"/>
          <w:b/>
          <w:noProof/>
          <w:color w:val="FF0000"/>
          <w:sz w:val="22"/>
          <w:szCs w:val="22"/>
          <w:vertAlign w:val="baseline"/>
          <w:lang w:val="sr-Cyrl-CS"/>
        </w:rPr>
      </w:pPr>
      <w:r w:rsidRPr="00991B47">
        <w:rPr>
          <w:rFonts w:ascii="Arial" w:hAnsi="Arial" w:cs="Arial"/>
          <w:b/>
          <w:sz w:val="22"/>
          <w:szCs w:val="22"/>
          <w:vertAlign w:val="baseline"/>
          <w:lang w:val="sr-Cyrl-CS" w:eastAsia="ar-SA"/>
        </w:rPr>
        <w:t>4.</w:t>
      </w:r>
      <w:r w:rsidR="00D07FAC" w:rsidRPr="00991B47">
        <w:rPr>
          <w:rFonts w:ascii="Arial" w:hAnsi="Arial" w:cs="Arial"/>
          <w:b/>
          <w:sz w:val="22"/>
          <w:szCs w:val="22"/>
          <w:vertAlign w:val="baseline"/>
          <w:lang w:val="sr-Cyrl-CS" w:eastAsia="ar-SA"/>
        </w:rPr>
        <w:t>3</w:t>
      </w:r>
      <w:r w:rsidRPr="00991B47">
        <w:rPr>
          <w:rFonts w:ascii="Arial" w:hAnsi="Arial" w:cs="Arial"/>
          <w:b/>
          <w:sz w:val="22"/>
          <w:szCs w:val="22"/>
          <w:vertAlign w:val="baseline"/>
          <w:lang w:val="sr-Cyrl-CS" w:eastAsia="ar-SA"/>
        </w:rPr>
        <w:t>.</w:t>
      </w:r>
      <w:r w:rsidRPr="00991B47">
        <w:rPr>
          <w:rFonts w:ascii="Arial" w:hAnsi="Arial" w:cs="Arial"/>
          <w:sz w:val="22"/>
          <w:szCs w:val="22"/>
          <w:vertAlign w:val="baseline"/>
          <w:lang w:val="sr-Cyrl-CS" w:eastAsia="ar-SA"/>
        </w:rPr>
        <w:t xml:space="preserve"> Испоручилац се обавезује да наручиоца обавештава о промени </w:t>
      </w:r>
      <w:r w:rsidRPr="00991B47">
        <w:rPr>
          <w:rFonts w:ascii="Arial" w:hAnsi="Arial" w:cs="Arial"/>
          <w:sz w:val="22"/>
          <w:szCs w:val="22"/>
          <w:vertAlign w:val="baseline"/>
          <w:lang w:val="sr-Cyrl-RS" w:eastAsia="ar-SA"/>
        </w:rPr>
        <w:t xml:space="preserve">цена </w:t>
      </w:r>
      <w:r w:rsidRPr="00991B47">
        <w:rPr>
          <w:rFonts w:ascii="Arial" w:hAnsi="Arial" w:cs="Arial"/>
          <w:noProof/>
          <w:sz w:val="22"/>
          <w:szCs w:val="22"/>
          <w:vertAlign w:val="baseline"/>
          <w:lang w:val="sr-Cyrl-CS"/>
        </w:rPr>
        <w:t xml:space="preserve">енергената - </w:t>
      </w:r>
      <w:r w:rsidRPr="00991B47">
        <w:rPr>
          <w:rFonts w:ascii="Arial" w:hAnsi="Arial" w:cs="Arial"/>
          <w:noProof/>
          <w:sz w:val="22"/>
          <w:szCs w:val="22"/>
          <w:vertAlign w:val="baseline"/>
          <w:lang w:val="sr-Cyrl-RS"/>
        </w:rPr>
        <w:t>бензина, течног гаса и евро дизела</w:t>
      </w:r>
      <w:r w:rsidR="00991B47" w:rsidRPr="00991B47">
        <w:rPr>
          <w:rFonts w:ascii="Arial" w:hAnsi="Arial" w:cs="Arial"/>
          <w:noProof/>
          <w:sz w:val="22"/>
          <w:szCs w:val="22"/>
          <w:vertAlign w:val="baseline"/>
          <w:lang w:val="sr-Cyrl-CS"/>
        </w:rPr>
        <w:t>, одмах по промени цене</w:t>
      </w:r>
      <w:r w:rsidR="00013472" w:rsidRPr="00FF77AA">
        <w:rPr>
          <w:rFonts w:ascii="Arial" w:hAnsi="Arial" w:cs="Arial"/>
          <w:noProof/>
          <w:sz w:val="22"/>
          <w:szCs w:val="22"/>
          <w:vertAlign w:val="baseline"/>
          <w:lang w:val="sr-Cyrl-CS"/>
        </w:rPr>
        <w:t xml:space="preserve">, </w:t>
      </w:r>
      <w:r w:rsidR="00993977" w:rsidRPr="00FF77AA">
        <w:rPr>
          <w:rFonts w:ascii="Arial" w:hAnsi="Arial" w:cs="Arial"/>
          <w:noProof/>
          <w:sz w:val="22"/>
          <w:szCs w:val="22"/>
          <w:vertAlign w:val="baseline"/>
          <w:lang w:val="sr-Cyrl-CS"/>
        </w:rPr>
        <w:t xml:space="preserve"> </w:t>
      </w:r>
      <w:r w:rsidR="00013472" w:rsidRPr="00FF77AA">
        <w:rPr>
          <w:rFonts w:ascii="Arial" w:hAnsi="Arial" w:cs="Arial"/>
          <w:noProof/>
          <w:sz w:val="22"/>
          <w:szCs w:val="22"/>
          <w:vertAlign w:val="baseline"/>
          <w:lang w:val="sr-Cyrl-CS"/>
        </w:rPr>
        <w:t>н</w:t>
      </w:r>
      <w:r w:rsidR="00993977" w:rsidRPr="00FF77AA">
        <w:rPr>
          <w:rFonts w:ascii="Arial" w:hAnsi="Arial" w:cs="Arial"/>
          <w:noProof/>
          <w:sz w:val="22"/>
          <w:szCs w:val="22"/>
          <w:vertAlign w:val="baseline"/>
          <w:lang w:val="sr-Cyrl-CS"/>
        </w:rPr>
        <w:t>а мејл адресу</w:t>
      </w:r>
      <w:r w:rsidR="00013472" w:rsidRPr="00FF77AA">
        <w:rPr>
          <w:rFonts w:ascii="Arial" w:hAnsi="Arial" w:cs="Arial"/>
          <w:noProof/>
          <w:sz w:val="22"/>
          <w:szCs w:val="22"/>
          <w:vertAlign w:val="baseline"/>
          <w:lang w:val="sr-Cyrl-CS"/>
        </w:rPr>
        <w:t xml:space="preserve"> </w:t>
      </w:r>
      <w:r w:rsidR="00FF77AA">
        <w:rPr>
          <w:rFonts w:ascii="Arial" w:hAnsi="Arial" w:cs="Arial"/>
          <w:bCs/>
          <w:noProof/>
          <w:sz w:val="22"/>
          <w:szCs w:val="22"/>
          <w:vertAlign w:val="baseline"/>
          <w:lang w:val="sr-Latn-RS" w:eastAsia="sr-Latn-CS"/>
        </w:rPr>
        <w:t>domzdravljamionica@gmail.com</w:t>
      </w:r>
      <w:r w:rsidR="00FF77AA" w:rsidRPr="00EC76F3">
        <w:rPr>
          <w:rFonts w:ascii="Arial" w:hAnsi="Arial" w:cs="Arial"/>
          <w:bCs/>
          <w:noProof/>
          <w:sz w:val="22"/>
          <w:szCs w:val="22"/>
          <w:vertAlign w:val="baseline"/>
          <w:lang w:val="ru-RU" w:eastAsia="sr-Latn-CS"/>
        </w:rPr>
        <w:t xml:space="preserve">  </w:t>
      </w:r>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w:t>
      </w:r>
      <w:r w:rsidR="00D07FAC">
        <w:rPr>
          <w:rFonts w:ascii="Arial" w:hAnsi="Arial" w:cs="Arial"/>
          <w:b/>
          <w:sz w:val="22"/>
          <w:szCs w:val="22"/>
          <w:lang w:val="sr-Cyrl-RS"/>
        </w:rPr>
        <w:t>4</w:t>
      </w:r>
      <w:r w:rsidRPr="00B7417C">
        <w:rPr>
          <w:rFonts w:ascii="Arial" w:hAnsi="Arial" w:cs="Arial"/>
          <w:b/>
          <w:sz w:val="22"/>
          <w:szCs w:val="22"/>
          <w:lang w:val="sr-Cyrl-RS"/>
        </w:rPr>
        <w:t>.</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00D07FAC">
        <w:rPr>
          <w:rFonts w:ascii="Arial" w:hAnsi="Arial" w:cs="Arial"/>
          <w:b/>
          <w:sz w:val="22"/>
          <w:szCs w:val="22"/>
          <w:vertAlign w:val="baseline"/>
          <w:lang w:val="sr-Cyrl-RS" w:eastAsia="ar-SA"/>
        </w:rPr>
        <w:t>5</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282695" w:rsidRDefault="00282695" w:rsidP="00A51933">
      <w:pPr>
        <w:pStyle w:val="BodyText"/>
        <w:spacing w:after="0"/>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овог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овог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Наручилац се обавезује да </w:t>
      </w:r>
      <w:r w:rsidRPr="003F4BA2">
        <w:rPr>
          <w:rFonts w:ascii="Arial" w:hAnsi="Arial" w:cs="Arial"/>
          <w:sz w:val="22"/>
          <w:szCs w:val="22"/>
          <w:lang w:val="sr-Cyrl-RS"/>
        </w:rPr>
        <w:t>к</w:t>
      </w:r>
      <w:r w:rsidRPr="003F4BA2">
        <w:rPr>
          <w:rFonts w:ascii="Arial" w:hAnsi="Arial" w:cs="Arial"/>
          <w:sz w:val="22"/>
          <w:szCs w:val="22"/>
        </w:rPr>
        <w:t xml:space="preserve">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Дужничко поверилачки однос (ДПО) настаје 15. у месецу за продају остварену у првих 15 дана у текућем месецу и последњег дана у месецу за продају остварену од 16. у текућем месецу до краја месеца.</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lastRenderedPageBreak/>
        <w:t xml:space="preserve">                                                       </w:t>
      </w:r>
    </w:p>
    <w:p w:rsidR="009B0EBD" w:rsidRPr="009B0EBD" w:rsidRDefault="009B0EBD" w:rsidP="009B0EBD">
      <w:pPr>
        <w:jc w:val="center"/>
        <w:rPr>
          <w:rFonts w:ascii="Arial" w:hAnsi="Arial" w:cs="Arial"/>
          <w:b/>
          <w:sz w:val="22"/>
          <w:szCs w:val="22"/>
          <w:vertAlign w:val="baseline"/>
          <w:lang w:val="sl-SI"/>
        </w:rPr>
      </w:pPr>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r w:rsidR="00901DB7">
        <w:rPr>
          <w:rFonts w:ascii="Arial" w:hAnsi="Arial" w:cs="Arial"/>
          <w:sz w:val="22"/>
          <w:szCs w:val="22"/>
          <w:vertAlign w:val="baseline"/>
          <w:lang w:val="sr-Cyrl-CS" w:eastAsia="ar-SA"/>
        </w:rPr>
        <w:t xml:space="preserve"> </w:t>
      </w:r>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Месечно обрачунату камату,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плати у року од 8 (осам) дана од дана испостављања обрачуна.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Закона о облигационим односима. </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
    <w:p w:rsidR="00FF77AA" w:rsidRPr="00FF77AA" w:rsidRDefault="009B0EBD" w:rsidP="00FF77AA">
      <w:pPr>
        <w:pStyle w:val="BodyText"/>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 xml:space="preserve">Испоручилац гарантује квалитет испоручене робе одређен Правилником о техничким и другим захтевима за течна горива нафтног порекла </w:t>
      </w:r>
      <w:r w:rsidR="00FF77AA" w:rsidRPr="00FF77AA">
        <w:rPr>
          <w:rFonts w:ascii="Arial" w:hAnsi="Arial" w:cs="Arial"/>
          <w:sz w:val="22"/>
          <w:szCs w:val="22"/>
          <w:lang w:val="sr-Cyrl-RS"/>
        </w:rPr>
        <w:t>( Сл. Гласник РС бр. 111/2015 од 29.12.2015)</w:t>
      </w:r>
      <w:r w:rsidR="00FF77AA" w:rsidRPr="00FF77AA">
        <w:rPr>
          <w:rFonts w:ascii="Arial" w:hAnsi="Arial" w:cs="Arial"/>
          <w:sz w:val="22"/>
          <w:szCs w:val="22"/>
        </w:rPr>
        <w:t>.</w:t>
      </w:r>
    </w:p>
    <w:p w:rsidR="009B0EBD" w:rsidRPr="003F4BA2" w:rsidRDefault="009B0EBD" w:rsidP="00A51933">
      <w:pPr>
        <w:pStyle w:val="BodyText"/>
        <w:spacing w:after="0"/>
        <w:rPr>
          <w:rFonts w:ascii="Arial" w:hAnsi="Arial" w:cs="Arial"/>
          <w:sz w:val="22"/>
          <w:szCs w:val="22"/>
          <w:lang w:val="sl-SI"/>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Уколико Наручилац не поступи у складу са ставом 1.-3. овог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
    <w:p w:rsidR="009B0EBD" w:rsidRPr="003F4BA2"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5</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Уговор се закључује на одређено време и то годину дана од датума потписивања обе уговорне стране.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lastRenderedPageBreak/>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r w:rsidRPr="003F4BA2">
        <w:rPr>
          <w:rFonts w:ascii="Arial" w:hAnsi="Arial" w:cs="Arial"/>
          <w:sz w:val="22"/>
          <w:szCs w:val="22"/>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Pr="003F4BA2">
        <w:rPr>
          <w:rFonts w:ascii="Arial" w:hAnsi="Arial" w:cs="Arial"/>
          <w:sz w:val="22"/>
          <w:szCs w:val="22"/>
          <w:lang w:val="sr-Cyrl-RS"/>
        </w:rPr>
        <w:t>6</w:t>
      </w:r>
      <w:r w:rsidRPr="003F4BA2">
        <w:rPr>
          <w:rFonts w:ascii="Arial" w:hAnsi="Arial" w:cs="Arial"/>
          <w:sz w:val="22"/>
          <w:szCs w:val="22"/>
        </w:rPr>
        <w:t xml:space="preserve"> (</w:t>
      </w:r>
      <w:r w:rsidRPr="003F4BA2">
        <w:rPr>
          <w:rFonts w:ascii="Arial" w:hAnsi="Arial" w:cs="Arial"/>
          <w:sz w:val="22"/>
          <w:szCs w:val="22"/>
          <w:lang w:val="sr-Cyrl-RS"/>
        </w:rPr>
        <w:t>шест</w:t>
      </w:r>
      <w:r w:rsidRPr="003F4BA2">
        <w:rPr>
          <w:rFonts w:ascii="Arial" w:hAnsi="Arial" w:cs="Arial"/>
          <w:sz w:val="22"/>
          <w:szCs w:val="22"/>
        </w:rPr>
        <w:t xml:space="preserve">) примерка, по </w:t>
      </w:r>
      <w:r w:rsidRPr="003F4BA2">
        <w:rPr>
          <w:rFonts w:ascii="Arial" w:hAnsi="Arial" w:cs="Arial"/>
          <w:sz w:val="22"/>
          <w:szCs w:val="22"/>
          <w:lang w:val="sr-Cyrl-RS"/>
        </w:rPr>
        <w:t>3</w:t>
      </w:r>
      <w:r w:rsidRPr="003F4BA2">
        <w:rPr>
          <w:rFonts w:ascii="Arial" w:hAnsi="Arial" w:cs="Arial"/>
          <w:sz w:val="22"/>
          <w:szCs w:val="22"/>
        </w:rPr>
        <w:t xml:space="preserve"> (</w:t>
      </w:r>
      <w:r w:rsidRPr="003F4BA2">
        <w:rPr>
          <w:rFonts w:ascii="Arial" w:hAnsi="Arial" w:cs="Arial"/>
          <w:sz w:val="22"/>
          <w:szCs w:val="22"/>
          <w:lang w:val="sr-Cyrl-RS"/>
        </w:rPr>
        <w:t>три</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64477B" w:rsidRDefault="0064477B"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2945C1" w:rsidP="00686854">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w:t>
            </w:r>
            <w:r w:rsidR="00686854" w:rsidRPr="008919B9">
              <w:rPr>
                <w:rFonts w:ascii="Arial" w:hAnsi="Arial" w:cs="Arial"/>
                <w:b/>
                <w:sz w:val="22"/>
                <w:szCs w:val="22"/>
                <w:vertAlign w:val="baseline"/>
                <w:lang w:val="sr-Cyrl-CS"/>
              </w:rPr>
              <w:t>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ДОМ ЗД</w:t>
      </w:r>
      <w:r w:rsidR="00FF77AA">
        <w:rPr>
          <w:rFonts w:ascii="Arial" w:hAnsi="Arial" w:cs="Arial"/>
          <w:bCs/>
          <w:sz w:val="22"/>
          <w:szCs w:val="22"/>
          <w:vertAlign w:val="baseline"/>
          <w:lang w:val="ru-RU"/>
        </w:rPr>
        <w:t>РАВЉА МИОНИЦА</w:t>
      </w:r>
    </w:p>
    <w:p w:rsidR="00686854" w:rsidRPr="008919B9" w:rsidRDefault="00FF77AA" w:rsidP="00FF77AA">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 xml:space="preserve">                   Кнеза Грбовића 307 </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14</w:t>
      </w:r>
      <w:r w:rsidR="00FF77AA">
        <w:rPr>
          <w:rFonts w:ascii="Arial" w:hAnsi="Arial" w:cs="Arial"/>
          <w:bCs/>
          <w:sz w:val="22"/>
          <w:szCs w:val="22"/>
          <w:vertAlign w:val="baseline"/>
          <w:lang w:val="ru-RU"/>
        </w:rPr>
        <w:t>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FF77AA">
        <w:rPr>
          <w:rFonts w:ascii="Arial" w:hAnsi="Arial" w:cs="Arial"/>
          <w:b/>
          <w:noProof/>
          <w:sz w:val="22"/>
          <w:szCs w:val="22"/>
          <w:vertAlign w:val="baseline"/>
          <w:lang w:val="sr-Cyrl-RS"/>
        </w:rPr>
        <w:t>- ГОРИВА</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86854" w:rsidP="00686854">
      <w:pPr>
        <w:autoSpaceDE w:val="0"/>
        <w:autoSpaceDN w:val="0"/>
        <w:adjustRightInd w:val="0"/>
        <w:jc w:val="center"/>
        <w:rPr>
          <w:rFonts w:ascii="Arial" w:hAnsi="Arial" w:cs="Arial"/>
          <w:b/>
          <w:sz w:val="22"/>
          <w:szCs w:val="22"/>
          <w:vertAlign w:val="baseline"/>
          <w:lang w:val="sr-Cyrl-RS"/>
        </w:rPr>
      </w:pP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FF77AA">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FF77AA">
        <w:rPr>
          <w:rFonts w:ascii="Arial" w:hAnsi="Arial" w:cs="Arial"/>
          <w:b/>
          <w:noProof/>
          <w:sz w:val="22"/>
          <w:szCs w:val="22"/>
          <w:vertAlign w:val="baseline"/>
          <w:lang w:val="sr-Cyrl-CS"/>
        </w:rPr>
        <w:t>6</w:t>
      </w:r>
      <w:r w:rsidR="0064477B">
        <w:rPr>
          <w:rFonts w:ascii="Arial" w:hAnsi="Arial" w:cs="Arial"/>
          <w:b/>
          <w:noProof/>
          <w:sz w:val="22"/>
          <w:szCs w:val="22"/>
          <w:vertAlign w:val="baseline"/>
          <w:lang w:val="sr-Cyrl-CS"/>
        </w:rPr>
        <w:t>/201</w:t>
      </w:r>
      <w:r w:rsidR="00282695">
        <w:rPr>
          <w:rFonts w:ascii="Arial" w:hAnsi="Arial" w:cs="Arial"/>
          <w:b/>
          <w:noProof/>
          <w:sz w:val="22"/>
          <w:szCs w:val="22"/>
          <w:vertAlign w:val="baseline"/>
          <w:lang w:val="sr-Cyrl-CS"/>
        </w:rPr>
        <w:t>7</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21" w:rsidRDefault="00B93E21">
      <w:r>
        <w:separator/>
      </w:r>
    </w:p>
  </w:endnote>
  <w:endnote w:type="continuationSeparator" w:id="0">
    <w:p w:rsidR="00B93E21" w:rsidRDefault="00B9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7" w:rsidRDefault="00965D07"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D07" w:rsidRDefault="00965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7" w:rsidRPr="00CB5A37" w:rsidRDefault="00965D07"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E024E2">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965D07" w:rsidRPr="00D87A6A" w:rsidRDefault="00965D07"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авна набавка добара у</w:t>
    </w:r>
    <w:r>
      <w:rPr>
        <w:rFonts w:ascii="Arial" w:hAnsi="Arial" w:cs="Arial"/>
        <w:i/>
        <w:sz w:val="20"/>
        <w:szCs w:val="20"/>
        <w:vertAlign w:val="baseline"/>
        <w:lang w:val="sr-Latn-RS"/>
      </w:rPr>
      <w:t xml:space="preserve"> </w:t>
    </w:r>
    <w:r>
      <w:rPr>
        <w:rFonts w:ascii="Arial" w:hAnsi="Arial" w:cs="Arial"/>
        <w:i/>
        <w:sz w:val="20"/>
        <w:szCs w:val="20"/>
        <w:vertAlign w:val="baseline"/>
        <w:lang w:val="sr-Cyrl-RS"/>
      </w:rPr>
      <w:t xml:space="preserve">поступку јнмв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B93E21">
      <w:fldChar w:fldCharType="begin"/>
    </w:r>
    <w:r w:rsidR="00B93E21">
      <w:instrText xml:space="preserve"> NUMPAGES   \* MERGEFORMAT </w:instrText>
    </w:r>
    <w:r w:rsidR="00B93E21">
      <w:fldChar w:fldCharType="separate"/>
    </w:r>
    <w:r w:rsidR="00E024E2" w:rsidRPr="00E024E2">
      <w:rPr>
        <w:rFonts w:ascii="Arial" w:hAnsi="Arial" w:cs="Arial"/>
        <w:i/>
        <w:noProof/>
        <w:sz w:val="20"/>
        <w:szCs w:val="20"/>
        <w:vertAlign w:val="baseline"/>
        <w:lang w:val="sr-Cyrl-CS"/>
      </w:rPr>
      <w:t>29</w:t>
    </w:r>
    <w:r w:rsidR="00B93E21">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21" w:rsidRDefault="00B93E21">
      <w:r>
        <w:separator/>
      </w:r>
    </w:p>
  </w:footnote>
  <w:footnote w:type="continuationSeparator" w:id="0">
    <w:p w:rsidR="00B93E21" w:rsidRDefault="00B9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7" w:rsidRPr="00EC76F3" w:rsidRDefault="00965D07"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A7A48"/>
    <w:multiLevelType w:val="hybridMultilevel"/>
    <w:tmpl w:val="34668910"/>
    <w:lvl w:ilvl="0" w:tplc="B802CD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65A2F3D"/>
    <w:multiLevelType w:val="hybridMultilevel"/>
    <w:tmpl w:val="6610FCAE"/>
    <w:lvl w:ilvl="0" w:tplc="53F43634">
      <w:start w:val="4"/>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8"/>
  </w:num>
  <w:num w:numId="5">
    <w:abstractNumId w:val="9"/>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091C"/>
    <w:rsid w:val="00004D23"/>
    <w:rsid w:val="00005033"/>
    <w:rsid w:val="00013472"/>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56527"/>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1524"/>
    <w:rsid w:val="001234CF"/>
    <w:rsid w:val="00127636"/>
    <w:rsid w:val="00127AF5"/>
    <w:rsid w:val="00130219"/>
    <w:rsid w:val="00130F99"/>
    <w:rsid w:val="001311DA"/>
    <w:rsid w:val="00131D28"/>
    <w:rsid w:val="001328F9"/>
    <w:rsid w:val="00133DBA"/>
    <w:rsid w:val="00136998"/>
    <w:rsid w:val="001400E9"/>
    <w:rsid w:val="00141A3D"/>
    <w:rsid w:val="0014395E"/>
    <w:rsid w:val="00150B52"/>
    <w:rsid w:val="00153CB7"/>
    <w:rsid w:val="001543A9"/>
    <w:rsid w:val="001551EE"/>
    <w:rsid w:val="00155C22"/>
    <w:rsid w:val="00161A4F"/>
    <w:rsid w:val="00161B8A"/>
    <w:rsid w:val="00162056"/>
    <w:rsid w:val="00164B90"/>
    <w:rsid w:val="00164FEC"/>
    <w:rsid w:val="00165517"/>
    <w:rsid w:val="0016740E"/>
    <w:rsid w:val="001707A0"/>
    <w:rsid w:val="0017189C"/>
    <w:rsid w:val="00172756"/>
    <w:rsid w:val="00173E9B"/>
    <w:rsid w:val="00174860"/>
    <w:rsid w:val="00175FD2"/>
    <w:rsid w:val="00177C8B"/>
    <w:rsid w:val="001818D5"/>
    <w:rsid w:val="00190B37"/>
    <w:rsid w:val="0019186C"/>
    <w:rsid w:val="00192524"/>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E81"/>
    <w:rsid w:val="001D5F9B"/>
    <w:rsid w:val="001E068F"/>
    <w:rsid w:val="001E3795"/>
    <w:rsid w:val="001E7450"/>
    <w:rsid w:val="001F2DA2"/>
    <w:rsid w:val="00200AE2"/>
    <w:rsid w:val="00200F00"/>
    <w:rsid w:val="00203E14"/>
    <w:rsid w:val="00206506"/>
    <w:rsid w:val="0021032F"/>
    <w:rsid w:val="002103D8"/>
    <w:rsid w:val="00213885"/>
    <w:rsid w:val="002138CD"/>
    <w:rsid w:val="00213E15"/>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73F4"/>
    <w:rsid w:val="00280A7D"/>
    <w:rsid w:val="0028206B"/>
    <w:rsid w:val="00282695"/>
    <w:rsid w:val="002836CF"/>
    <w:rsid w:val="0028465F"/>
    <w:rsid w:val="00286A24"/>
    <w:rsid w:val="002945C1"/>
    <w:rsid w:val="002A072B"/>
    <w:rsid w:val="002A73F0"/>
    <w:rsid w:val="002B2DA8"/>
    <w:rsid w:val="002B43E9"/>
    <w:rsid w:val="002B48C2"/>
    <w:rsid w:val="002B5176"/>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2711"/>
    <w:rsid w:val="00307ECF"/>
    <w:rsid w:val="00310C75"/>
    <w:rsid w:val="00311289"/>
    <w:rsid w:val="00311519"/>
    <w:rsid w:val="003129A2"/>
    <w:rsid w:val="00313A5B"/>
    <w:rsid w:val="00316BAE"/>
    <w:rsid w:val="003202EF"/>
    <w:rsid w:val="00320C85"/>
    <w:rsid w:val="00321261"/>
    <w:rsid w:val="0032280A"/>
    <w:rsid w:val="00325C48"/>
    <w:rsid w:val="00326FA0"/>
    <w:rsid w:val="00333212"/>
    <w:rsid w:val="00333623"/>
    <w:rsid w:val="00334AC3"/>
    <w:rsid w:val="00342A25"/>
    <w:rsid w:val="003444FD"/>
    <w:rsid w:val="00346E69"/>
    <w:rsid w:val="003511A2"/>
    <w:rsid w:val="003527A8"/>
    <w:rsid w:val="003533DB"/>
    <w:rsid w:val="00353A95"/>
    <w:rsid w:val="0035559F"/>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5BDF"/>
    <w:rsid w:val="00397A87"/>
    <w:rsid w:val="003A119C"/>
    <w:rsid w:val="003A14A8"/>
    <w:rsid w:val="003A2EFB"/>
    <w:rsid w:val="003B25F3"/>
    <w:rsid w:val="003B5A56"/>
    <w:rsid w:val="003B7953"/>
    <w:rsid w:val="003D0441"/>
    <w:rsid w:val="003D05B7"/>
    <w:rsid w:val="003D0C18"/>
    <w:rsid w:val="003D2AB2"/>
    <w:rsid w:val="003E1C44"/>
    <w:rsid w:val="003E3581"/>
    <w:rsid w:val="003E57C4"/>
    <w:rsid w:val="003E6B40"/>
    <w:rsid w:val="003E7281"/>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4BE8"/>
    <w:rsid w:val="004461E1"/>
    <w:rsid w:val="00446A0D"/>
    <w:rsid w:val="00453EC7"/>
    <w:rsid w:val="00455DDA"/>
    <w:rsid w:val="00456D02"/>
    <w:rsid w:val="00456E98"/>
    <w:rsid w:val="004600DD"/>
    <w:rsid w:val="004660F9"/>
    <w:rsid w:val="00471B79"/>
    <w:rsid w:val="00473A29"/>
    <w:rsid w:val="004758F9"/>
    <w:rsid w:val="004762AA"/>
    <w:rsid w:val="00480FDB"/>
    <w:rsid w:val="0048117B"/>
    <w:rsid w:val="004818B6"/>
    <w:rsid w:val="004823D4"/>
    <w:rsid w:val="00483A16"/>
    <w:rsid w:val="00484EF9"/>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537"/>
    <w:rsid w:val="004D1C58"/>
    <w:rsid w:val="004D423A"/>
    <w:rsid w:val="004D7071"/>
    <w:rsid w:val="004E17E3"/>
    <w:rsid w:val="004E3366"/>
    <w:rsid w:val="004E46C6"/>
    <w:rsid w:val="004E4F24"/>
    <w:rsid w:val="004F187D"/>
    <w:rsid w:val="004F23AD"/>
    <w:rsid w:val="004F2ED1"/>
    <w:rsid w:val="004F498C"/>
    <w:rsid w:val="005007AA"/>
    <w:rsid w:val="005011E8"/>
    <w:rsid w:val="00503611"/>
    <w:rsid w:val="005059E2"/>
    <w:rsid w:val="005061C1"/>
    <w:rsid w:val="00510821"/>
    <w:rsid w:val="0051526E"/>
    <w:rsid w:val="005203D6"/>
    <w:rsid w:val="005237E6"/>
    <w:rsid w:val="00530C06"/>
    <w:rsid w:val="00531031"/>
    <w:rsid w:val="0053234F"/>
    <w:rsid w:val="00532CC5"/>
    <w:rsid w:val="00533BF6"/>
    <w:rsid w:val="005355F7"/>
    <w:rsid w:val="00540B0A"/>
    <w:rsid w:val="00542FB5"/>
    <w:rsid w:val="00544F58"/>
    <w:rsid w:val="005520D8"/>
    <w:rsid w:val="00552B63"/>
    <w:rsid w:val="00555CDC"/>
    <w:rsid w:val="00556836"/>
    <w:rsid w:val="0056604D"/>
    <w:rsid w:val="005706DB"/>
    <w:rsid w:val="00573343"/>
    <w:rsid w:val="0057540E"/>
    <w:rsid w:val="00576B39"/>
    <w:rsid w:val="00576B6D"/>
    <w:rsid w:val="00580F63"/>
    <w:rsid w:val="00581BC8"/>
    <w:rsid w:val="00582E5B"/>
    <w:rsid w:val="005854FB"/>
    <w:rsid w:val="0059067D"/>
    <w:rsid w:val="00593777"/>
    <w:rsid w:val="00595B8C"/>
    <w:rsid w:val="005971C8"/>
    <w:rsid w:val="00597315"/>
    <w:rsid w:val="00597344"/>
    <w:rsid w:val="0059735A"/>
    <w:rsid w:val="00597950"/>
    <w:rsid w:val="005A2F21"/>
    <w:rsid w:val="005A36FC"/>
    <w:rsid w:val="005A39B9"/>
    <w:rsid w:val="005A3CB8"/>
    <w:rsid w:val="005A4183"/>
    <w:rsid w:val="005B346C"/>
    <w:rsid w:val="005B3A2B"/>
    <w:rsid w:val="005B50BF"/>
    <w:rsid w:val="005B6DCC"/>
    <w:rsid w:val="005B7171"/>
    <w:rsid w:val="005B77BB"/>
    <w:rsid w:val="005C2309"/>
    <w:rsid w:val="005C6724"/>
    <w:rsid w:val="005D0B2A"/>
    <w:rsid w:val="005D71C0"/>
    <w:rsid w:val="005E13A8"/>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1EAB"/>
    <w:rsid w:val="006125DC"/>
    <w:rsid w:val="00613137"/>
    <w:rsid w:val="00616C5D"/>
    <w:rsid w:val="00622E0A"/>
    <w:rsid w:val="006244FE"/>
    <w:rsid w:val="006265A7"/>
    <w:rsid w:val="00634C3C"/>
    <w:rsid w:val="00640873"/>
    <w:rsid w:val="006408E1"/>
    <w:rsid w:val="006411FC"/>
    <w:rsid w:val="0064477B"/>
    <w:rsid w:val="00644E1F"/>
    <w:rsid w:val="006527B4"/>
    <w:rsid w:val="006560E4"/>
    <w:rsid w:val="006562AF"/>
    <w:rsid w:val="006652E9"/>
    <w:rsid w:val="0066702E"/>
    <w:rsid w:val="00667733"/>
    <w:rsid w:val="0067010C"/>
    <w:rsid w:val="0067159F"/>
    <w:rsid w:val="00673E46"/>
    <w:rsid w:val="00674D6B"/>
    <w:rsid w:val="00674F95"/>
    <w:rsid w:val="0067530B"/>
    <w:rsid w:val="0068288A"/>
    <w:rsid w:val="0068309D"/>
    <w:rsid w:val="00683BE8"/>
    <w:rsid w:val="00683DEE"/>
    <w:rsid w:val="006864B4"/>
    <w:rsid w:val="00686854"/>
    <w:rsid w:val="00687005"/>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4E83"/>
    <w:rsid w:val="00720168"/>
    <w:rsid w:val="00720C7A"/>
    <w:rsid w:val="0072109E"/>
    <w:rsid w:val="00721E7B"/>
    <w:rsid w:val="007238E6"/>
    <w:rsid w:val="00726078"/>
    <w:rsid w:val="00726170"/>
    <w:rsid w:val="00726B46"/>
    <w:rsid w:val="00727E10"/>
    <w:rsid w:val="0073218F"/>
    <w:rsid w:val="007333E8"/>
    <w:rsid w:val="00740902"/>
    <w:rsid w:val="0074290E"/>
    <w:rsid w:val="007438F7"/>
    <w:rsid w:val="0074483C"/>
    <w:rsid w:val="00744A5F"/>
    <w:rsid w:val="0074564F"/>
    <w:rsid w:val="007465EE"/>
    <w:rsid w:val="00747BD7"/>
    <w:rsid w:val="00753164"/>
    <w:rsid w:val="00760E6E"/>
    <w:rsid w:val="00764235"/>
    <w:rsid w:val="007658F7"/>
    <w:rsid w:val="00765E11"/>
    <w:rsid w:val="00765E80"/>
    <w:rsid w:val="007667A9"/>
    <w:rsid w:val="00771950"/>
    <w:rsid w:val="00771E6E"/>
    <w:rsid w:val="007741DE"/>
    <w:rsid w:val="00775951"/>
    <w:rsid w:val="007770AB"/>
    <w:rsid w:val="00785B6F"/>
    <w:rsid w:val="00790607"/>
    <w:rsid w:val="00790873"/>
    <w:rsid w:val="00790BF2"/>
    <w:rsid w:val="00794297"/>
    <w:rsid w:val="007A5406"/>
    <w:rsid w:val="007A623D"/>
    <w:rsid w:val="007A6CEE"/>
    <w:rsid w:val="007A767A"/>
    <w:rsid w:val="007B2F8B"/>
    <w:rsid w:val="007B61D4"/>
    <w:rsid w:val="007B74E0"/>
    <w:rsid w:val="007B793A"/>
    <w:rsid w:val="007C1E4E"/>
    <w:rsid w:val="007C240A"/>
    <w:rsid w:val="007C2CBB"/>
    <w:rsid w:val="007C3040"/>
    <w:rsid w:val="007C64E9"/>
    <w:rsid w:val="007C7C25"/>
    <w:rsid w:val="007C7D6D"/>
    <w:rsid w:val="007C7DED"/>
    <w:rsid w:val="007D2F3E"/>
    <w:rsid w:val="007D3FE6"/>
    <w:rsid w:val="007D6777"/>
    <w:rsid w:val="007D6AFF"/>
    <w:rsid w:val="007E1C5D"/>
    <w:rsid w:val="007E44A0"/>
    <w:rsid w:val="007E6810"/>
    <w:rsid w:val="007F0E36"/>
    <w:rsid w:val="007F1742"/>
    <w:rsid w:val="007F529D"/>
    <w:rsid w:val="007F7F80"/>
    <w:rsid w:val="00802495"/>
    <w:rsid w:val="00804459"/>
    <w:rsid w:val="00804CCD"/>
    <w:rsid w:val="008062E5"/>
    <w:rsid w:val="0080732A"/>
    <w:rsid w:val="0081055E"/>
    <w:rsid w:val="008117DA"/>
    <w:rsid w:val="00813524"/>
    <w:rsid w:val="00814109"/>
    <w:rsid w:val="008202BE"/>
    <w:rsid w:val="0082043E"/>
    <w:rsid w:val="00821609"/>
    <w:rsid w:val="00822274"/>
    <w:rsid w:val="00822834"/>
    <w:rsid w:val="00823552"/>
    <w:rsid w:val="00824247"/>
    <w:rsid w:val="0082767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093C"/>
    <w:rsid w:val="008A51E0"/>
    <w:rsid w:val="008A5830"/>
    <w:rsid w:val="008B14CA"/>
    <w:rsid w:val="008B254B"/>
    <w:rsid w:val="008B3DC3"/>
    <w:rsid w:val="008C0B19"/>
    <w:rsid w:val="008C2DC9"/>
    <w:rsid w:val="008C4324"/>
    <w:rsid w:val="008C7571"/>
    <w:rsid w:val="008C7CFD"/>
    <w:rsid w:val="008D069F"/>
    <w:rsid w:val="008D09D5"/>
    <w:rsid w:val="008D132B"/>
    <w:rsid w:val="008D1584"/>
    <w:rsid w:val="008D2526"/>
    <w:rsid w:val="008D3067"/>
    <w:rsid w:val="008D5F55"/>
    <w:rsid w:val="008D6816"/>
    <w:rsid w:val="008D7DF4"/>
    <w:rsid w:val="008E048A"/>
    <w:rsid w:val="008E144E"/>
    <w:rsid w:val="008E43EB"/>
    <w:rsid w:val="008E528F"/>
    <w:rsid w:val="008E7E18"/>
    <w:rsid w:val="008F1449"/>
    <w:rsid w:val="008F2E8C"/>
    <w:rsid w:val="008F5CF6"/>
    <w:rsid w:val="008F619F"/>
    <w:rsid w:val="008F6736"/>
    <w:rsid w:val="00901DB7"/>
    <w:rsid w:val="00905AB2"/>
    <w:rsid w:val="009066AB"/>
    <w:rsid w:val="00911468"/>
    <w:rsid w:val="0091157D"/>
    <w:rsid w:val="00914062"/>
    <w:rsid w:val="00914CE8"/>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4B3"/>
    <w:rsid w:val="00947000"/>
    <w:rsid w:val="00952F8E"/>
    <w:rsid w:val="009536CD"/>
    <w:rsid w:val="009575B9"/>
    <w:rsid w:val="00961AC2"/>
    <w:rsid w:val="00961D89"/>
    <w:rsid w:val="009659E8"/>
    <w:rsid w:val="00965D07"/>
    <w:rsid w:val="00967B7B"/>
    <w:rsid w:val="009730C4"/>
    <w:rsid w:val="00975AAD"/>
    <w:rsid w:val="00982AE8"/>
    <w:rsid w:val="009858EA"/>
    <w:rsid w:val="009866C6"/>
    <w:rsid w:val="00987E39"/>
    <w:rsid w:val="0099168D"/>
    <w:rsid w:val="00991B47"/>
    <w:rsid w:val="009934A7"/>
    <w:rsid w:val="00993977"/>
    <w:rsid w:val="0099793B"/>
    <w:rsid w:val="00997C39"/>
    <w:rsid w:val="00997F51"/>
    <w:rsid w:val="009A3009"/>
    <w:rsid w:val="009A3D44"/>
    <w:rsid w:val="009A4957"/>
    <w:rsid w:val="009A543E"/>
    <w:rsid w:val="009A5950"/>
    <w:rsid w:val="009A650F"/>
    <w:rsid w:val="009A6D21"/>
    <w:rsid w:val="009A71D1"/>
    <w:rsid w:val="009A7C25"/>
    <w:rsid w:val="009B0EBD"/>
    <w:rsid w:val="009B1AE9"/>
    <w:rsid w:val="009B1F8F"/>
    <w:rsid w:val="009B3309"/>
    <w:rsid w:val="009B61DF"/>
    <w:rsid w:val="009B77BC"/>
    <w:rsid w:val="009C06AC"/>
    <w:rsid w:val="009C3370"/>
    <w:rsid w:val="009C5B4B"/>
    <w:rsid w:val="009C698C"/>
    <w:rsid w:val="009C7FD7"/>
    <w:rsid w:val="009D0150"/>
    <w:rsid w:val="009D0328"/>
    <w:rsid w:val="009D043B"/>
    <w:rsid w:val="009D40AA"/>
    <w:rsid w:val="009D5D5B"/>
    <w:rsid w:val="009E0901"/>
    <w:rsid w:val="009E191C"/>
    <w:rsid w:val="009E275D"/>
    <w:rsid w:val="009E2E4B"/>
    <w:rsid w:val="009E6FBC"/>
    <w:rsid w:val="009F2C65"/>
    <w:rsid w:val="009F3547"/>
    <w:rsid w:val="009F3C08"/>
    <w:rsid w:val="009F6305"/>
    <w:rsid w:val="00A0233E"/>
    <w:rsid w:val="00A03C78"/>
    <w:rsid w:val="00A06F7A"/>
    <w:rsid w:val="00A1043E"/>
    <w:rsid w:val="00A10790"/>
    <w:rsid w:val="00A10AB7"/>
    <w:rsid w:val="00A15C6B"/>
    <w:rsid w:val="00A21183"/>
    <w:rsid w:val="00A21AD6"/>
    <w:rsid w:val="00A2630C"/>
    <w:rsid w:val="00A2723B"/>
    <w:rsid w:val="00A31526"/>
    <w:rsid w:val="00A33AB7"/>
    <w:rsid w:val="00A33D44"/>
    <w:rsid w:val="00A354BB"/>
    <w:rsid w:val="00A375A8"/>
    <w:rsid w:val="00A375D9"/>
    <w:rsid w:val="00A41521"/>
    <w:rsid w:val="00A41F3E"/>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6D38"/>
    <w:rsid w:val="00AB2D70"/>
    <w:rsid w:val="00AB325D"/>
    <w:rsid w:val="00AB448E"/>
    <w:rsid w:val="00AB66C5"/>
    <w:rsid w:val="00AB7D5B"/>
    <w:rsid w:val="00AC0B0F"/>
    <w:rsid w:val="00AC67C7"/>
    <w:rsid w:val="00AC77B5"/>
    <w:rsid w:val="00AD2544"/>
    <w:rsid w:val="00AD6ACC"/>
    <w:rsid w:val="00AE1422"/>
    <w:rsid w:val="00AE1BDF"/>
    <w:rsid w:val="00AE23DC"/>
    <w:rsid w:val="00AE4E56"/>
    <w:rsid w:val="00AE515B"/>
    <w:rsid w:val="00AE555C"/>
    <w:rsid w:val="00AF04E4"/>
    <w:rsid w:val="00AF2C2F"/>
    <w:rsid w:val="00AF3EB7"/>
    <w:rsid w:val="00AF551A"/>
    <w:rsid w:val="00AF6F92"/>
    <w:rsid w:val="00B0337F"/>
    <w:rsid w:val="00B03C0B"/>
    <w:rsid w:val="00B06A65"/>
    <w:rsid w:val="00B10EE8"/>
    <w:rsid w:val="00B146F1"/>
    <w:rsid w:val="00B1533E"/>
    <w:rsid w:val="00B157E0"/>
    <w:rsid w:val="00B16944"/>
    <w:rsid w:val="00B203CE"/>
    <w:rsid w:val="00B2090E"/>
    <w:rsid w:val="00B21E11"/>
    <w:rsid w:val="00B229A4"/>
    <w:rsid w:val="00B311E3"/>
    <w:rsid w:val="00B34DDC"/>
    <w:rsid w:val="00B37D9B"/>
    <w:rsid w:val="00B4036C"/>
    <w:rsid w:val="00B41679"/>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3E21"/>
    <w:rsid w:val="00B949C9"/>
    <w:rsid w:val="00B97F09"/>
    <w:rsid w:val="00BA004E"/>
    <w:rsid w:val="00BA21AF"/>
    <w:rsid w:val="00BA2AFE"/>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D7E52"/>
    <w:rsid w:val="00BE4EA0"/>
    <w:rsid w:val="00BE72B9"/>
    <w:rsid w:val="00BE73AA"/>
    <w:rsid w:val="00BE78A0"/>
    <w:rsid w:val="00BF105E"/>
    <w:rsid w:val="00BF60C8"/>
    <w:rsid w:val="00BF7026"/>
    <w:rsid w:val="00BF7135"/>
    <w:rsid w:val="00BF7977"/>
    <w:rsid w:val="00C013C7"/>
    <w:rsid w:val="00C0476A"/>
    <w:rsid w:val="00C047C1"/>
    <w:rsid w:val="00C06843"/>
    <w:rsid w:val="00C103A6"/>
    <w:rsid w:val="00C12282"/>
    <w:rsid w:val="00C127D0"/>
    <w:rsid w:val="00C2177A"/>
    <w:rsid w:val="00C246C9"/>
    <w:rsid w:val="00C2599C"/>
    <w:rsid w:val="00C2641B"/>
    <w:rsid w:val="00C27F4C"/>
    <w:rsid w:val="00C408DA"/>
    <w:rsid w:val="00C40D30"/>
    <w:rsid w:val="00C475F8"/>
    <w:rsid w:val="00C476A3"/>
    <w:rsid w:val="00C50836"/>
    <w:rsid w:val="00C51A41"/>
    <w:rsid w:val="00C56319"/>
    <w:rsid w:val="00C56DE8"/>
    <w:rsid w:val="00C63486"/>
    <w:rsid w:val="00C64039"/>
    <w:rsid w:val="00C65E65"/>
    <w:rsid w:val="00C71E8A"/>
    <w:rsid w:val="00C72671"/>
    <w:rsid w:val="00C73871"/>
    <w:rsid w:val="00C73E58"/>
    <w:rsid w:val="00C815CD"/>
    <w:rsid w:val="00C82BEE"/>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5AA"/>
    <w:rsid w:val="00CC2753"/>
    <w:rsid w:val="00CC2F4E"/>
    <w:rsid w:val="00CC479E"/>
    <w:rsid w:val="00CD0C95"/>
    <w:rsid w:val="00CD15DF"/>
    <w:rsid w:val="00CD1A5B"/>
    <w:rsid w:val="00CD2FAE"/>
    <w:rsid w:val="00CD3D06"/>
    <w:rsid w:val="00CD46E7"/>
    <w:rsid w:val="00CD4A3F"/>
    <w:rsid w:val="00CD56C8"/>
    <w:rsid w:val="00CE06E1"/>
    <w:rsid w:val="00CE549E"/>
    <w:rsid w:val="00CE574B"/>
    <w:rsid w:val="00CE629E"/>
    <w:rsid w:val="00CE695A"/>
    <w:rsid w:val="00CE7932"/>
    <w:rsid w:val="00CF29E7"/>
    <w:rsid w:val="00CF35A1"/>
    <w:rsid w:val="00CF3955"/>
    <w:rsid w:val="00CF5EF6"/>
    <w:rsid w:val="00D025C2"/>
    <w:rsid w:val="00D07AE7"/>
    <w:rsid w:val="00D07FAC"/>
    <w:rsid w:val="00D139AF"/>
    <w:rsid w:val="00D14372"/>
    <w:rsid w:val="00D17150"/>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81B2A"/>
    <w:rsid w:val="00D828BB"/>
    <w:rsid w:val="00D848D4"/>
    <w:rsid w:val="00D8593D"/>
    <w:rsid w:val="00D87A6A"/>
    <w:rsid w:val="00D90340"/>
    <w:rsid w:val="00D9038F"/>
    <w:rsid w:val="00D93EB0"/>
    <w:rsid w:val="00D94AF6"/>
    <w:rsid w:val="00D94CDA"/>
    <w:rsid w:val="00D962BB"/>
    <w:rsid w:val="00DA3471"/>
    <w:rsid w:val="00DA5FED"/>
    <w:rsid w:val="00DA76C3"/>
    <w:rsid w:val="00DB25C4"/>
    <w:rsid w:val="00DB2FB2"/>
    <w:rsid w:val="00DB30A5"/>
    <w:rsid w:val="00DB481C"/>
    <w:rsid w:val="00DD1599"/>
    <w:rsid w:val="00DD7658"/>
    <w:rsid w:val="00DE30D1"/>
    <w:rsid w:val="00DE35B5"/>
    <w:rsid w:val="00DE63D6"/>
    <w:rsid w:val="00DF0572"/>
    <w:rsid w:val="00DF0BA4"/>
    <w:rsid w:val="00DF337E"/>
    <w:rsid w:val="00DF3F89"/>
    <w:rsid w:val="00DF5ABA"/>
    <w:rsid w:val="00DF74EE"/>
    <w:rsid w:val="00E0013C"/>
    <w:rsid w:val="00E020CD"/>
    <w:rsid w:val="00E024E2"/>
    <w:rsid w:val="00E0468E"/>
    <w:rsid w:val="00E051CB"/>
    <w:rsid w:val="00E05695"/>
    <w:rsid w:val="00E06E35"/>
    <w:rsid w:val="00E11D7D"/>
    <w:rsid w:val="00E1293D"/>
    <w:rsid w:val="00E12D56"/>
    <w:rsid w:val="00E1515E"/>
    <w:rsid w:val="00E20071"/>
    <w:rsid w:val="00E2468D"/>
    <w:rsid w:val="00E24D4E"/>
    <w:rsid w:val="00E26D7F"/>
    <w:rsid w:val="00E32743"/>
    <w:rsid w:val="00E32D8B"/>
    <w:rsid w:val="00E35E09"/>
    <w:rsid w:val="00E4096F"/>
    <w:rsid w:val="00E41690"/>
    <w:rsid w:val="00E423C4"/>
    <w:rsid w:val="00E42F17"/>
    <w:rsid w:val="00E456FE"/>
    <w:rsid w:val="00E509C8"/>
    <w:rsid w:val="00E51352"/>
    <w:rsid w:val="00E517D0"/>
    <w:rsid w:val="00E53482"/>
    <w:rsid w:val="00E53E5A"/>
    <w:rsid w:val="00E56C34"/>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A1FFE"/>
    <w:rsid w:val="00EA39C9"/>
    <w:rsid w:val="00EA4894"/>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D7624"/>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31281"/>
    <w:rsid w:val="00F317B2"/>
    <w:rsid w:val="00F326CF"/>
    <w:rsid w:val="00F3348C"/>
    <w:rsid w:val="00F33666"/>
    <w:rsid w:val="00F336C0"/>
    <w:rsid w:val="00F3666A"/>
    <w:rsid w:val="00F36AC8"/>
    <w:rsid w:val="00F37156"/>
    <w:rsid w:val="00F37797"/>
    <w:rsid w:val="00F401B1"/>
    <w:rsid w:val="00F42813"/>
    <w:rsid w:val="00F42873"/>
    <w:rsid w:val="00F42CD2"/>
    <w:rsid w:val="00F43323"/>
    <w:rsid w:val="00F44324"/>
    <w:rsid w:val="00F4642C"/>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148B"/>
    <w:rsid w:val="00F928AE"/>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73AC"/>
    <w:rsid w:val="00FC75CD"/>
    <w:rsid w:val="00FD283A"/>
    <w:rsid w:val="00FD2977"/>
    <w:rsid w:val="00FD4686"/>
    <w:rsid w:val="00FD4887"/>
    <w:rsid w:val="00FD6F32"/>
    <w:rsid w:val="00FE2720"/>
    <w:rsid w:val="00FE4F1B"/>
    <w:rsid w:val="00FE7384"/>
    <w:rsid w:val="00FE7698"/>
    <w:rsid w:val="00FF5ED4"/>
    <w:rsid w:val="00FF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9ADD-1F6E-4076-8D36-FC6039B0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29</Pages>
  <Words>7001</Words>
  <Characters>39909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9</cp:revision>
  <cp:lastPrinted>2017-05-18T12:00:00Z</cp:lastPrinted>
  <dcterms:created xsi:type="dcterms:W3CDTF">2017-05-15T06:05:00Z</dcterms:created>
  <dcterms:modified xsi:type="dcterms:W3CDTF">2017-05-18T12:00:00Z</dcterms:modified>
</cp:coreProperties>
</file>